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5D2455" w14:textId="61113067" w:rsidR="00CC5082" w:rsidRPr="00C26C6B" w:rsidRDefault="004A1E14" w:rsidP="002C4AFC">
      <w:pPr>
        <w:spacing w:after="240"/>
        <w:jc w:val="both"/>
        <w:rPr>
          <w:rFonts w:ascii="Arial" w:hAnsi="Arial" w:cs="Arial"/>
          <w:szCs w:val="22"/>
        </w:rPr>
      </w:pPr>
      <w:r w:rsidRPr="00C26C6B">
        <w:rPr>
          <w:rFonts w:ascii="Arial" w:hAnsi="Arial" w:cs="Arial"/>
          <w:szCs w:val="22"/>
        </w:rPr>
        <w:t xml:space="preserve">Na temelju članka 15. Zakona o javnoj nabavi (Narodne novine, broj 120/16, 114/22, 48/26), javni naručitelj </w:t>
      </w:r>
      <w:r w:rsidR="00C26C6B">
        <w:rPr>
          <w:rFonts w:ascii="Arial" w:hAnsi="Arial" w:cs="Arial"/>
          <w:szCs w:val="22"/>
        </w:rPr>
        <w:t>Muzej</w:t>
      </w:r>
      <w:r w:rsidR="002C4AFC" w:rsidRPr="00C26C6B">
        <w:rPr>
          <w:rFonts w:ascii="Arial" w:hAnsi="Arial" w:cs="Arial"/>
          <w:szCs w:val="22"/>
        </w:rPr>
        <w:t xml:space="preserve"> </w:t>
      </w:r>
      <w:r w:rsidR="004C31DF">
        <w:rPr>
          <w:rFonts w:ascii="Arial" w:hAnsi="Arial" w:cs="Arial"/>
          <w:szCs w:val="22"/>
        </w:rPr>
        <w:t>v</w:t>
      </w:r>
      <w:r w:rsidR="00C26C6B">
        <w:rPr>
          <w:rFonts w:ascii="Arial" w:hAnsi="Arial" w:cs="Arial"/>
          <w:szCs w:val="22"/>
        </w:rPr>
        <w:t>učedolske kulture</w:t>
      </w:r>
      <w:r w:rsidRPr="00C26C6B">
        <w:rPr>
          <w:rFonts w:ascii="Arial" w:hAnsi="Arial" w:cs="Arial"/>
          <w:szCs w:val="22"/>
        </w:rPr>
        <w:t xml:space="preserve">, </w:t>
      </w:r>
      <w:r w:rsidR="00C26C6B">
        <w:rPr>
          <w:rFonts w:ascii="Arial" w:hAnsi="Arial" w:cs="Arial"/>
          <w:szCs w:val="22"/>
        </w:rPr>
        <w:t>Vučedol 252</w:t>
      </w:r>
      <w:r w:rsidR="002C4AFC" w:rsidRPr="00C26C6B">
        <w:rPr>
          <w:rFonts w:ascii="Arial" w:hAnsi="Arial" w:cs="Arial"/>
          <w:szCs w:val="22"/>
        </w:rPr>
        <w:t xml:space="preserve">, </w:t>
      </w:r>
      <w:r w:rsidR="00C26C6B">
        <w:rPr>
          <w:rFonts w:ascii="Arial" w:hAnsi="Arial" w:cs="Arial"/>
          <w:szCs w:val="22"/>
        </w:rPr>
        <w:t>32 000 Vukovar</w:t>
      </w:r>
      <w:r w:rsidR="002C4AFC" w:rsidRPr="00C26C6B">
        <w:rPr>
          <w:rFonts w:ascii="Arial" w:hAnsi="Arial" w:cs="Arial"/>
          <w:szCs w:val="22"/>
        </w:rPr>
        <w:t xml:space="preserve">, OIB: </w:t>
      </w:r>
      <w:r w:rsidR="00C26C6B">
        <w:rPr>
          <w:rFonts w:ascii="Arial" w:hAnsi="Arial" w:cs="Arial"/>
          <w:szCs w:val="22"/>
        </w:rPr>
        <w:t>05703458858</w:t>
      </w:r>
      <w:r w:rsidRPr="00C26C6B">
        <w:rPr>
          <w:rFonts w:ascii="Arial" w:hAnsi="Arial" w:cs="Arial"/>
          <w:szCs w:val="22"/>
        </w:rPr>
        <w:t xml:space="preserve">, zastupan po </w:t>
      </w:r>
      <w:r w:rsidR="002C4AFC" w:rsidRPr="00C26C6B">
        <w:rPr>
          <w:rFonts w:ascii="Arial" w:hAnsi="Arial" w:cs="Arial"/>
          <w:szCs w:val="22"/>
        </w:rPr>
        <w:t>ravnatelj</w:t>
      </w:r>
      <w:r w:rsidR="00C26C6B">
        <w:rPr>
          <w:rFonts w:ascii="Arial" w:hAnsi="Arial" w:cs="Arial"/>
          <w:szCs w:val="22"/>
        </w:rPr>
        <w:t xml:space="preserve">ici Mireli </w:t>
      </w:r>
      <w:proofErr w:type="spellStart"/>
      <w:r w:rsidR="00C26C6B">
        <w:rPr>
          <w:rFonts w:ascii="Arial" w:hAnsi="Arial" w:cs="Arial"/>
          <w:szCs w:val="22"/>
        </w:rPr>
        <w:t>Hutinec</w:t>
      </w:r>
      <w:proofErr w:type="spellEnd"/>
      <w:r w:rsidR="00C26C6B">
        <w:rPr>
          <w:rFonts w:ascii="Arial" w:hAnsi="Arial" w:cs="Arial"/>
          <w:szCs w:val="22"/>
        </w:rPr>
        <w:t xml:space="preserve">, dipl. arheolog, </w:t>
      </w:r>
      <w:r w:rsidRPr="00C26C6B">
        <w:rPr>
          <w:rFonts w:ascii="Arial" w:hAnsi="Arial" w:cs="Arial"/>
          <w:szCs w:val="22"/>
        </w:rPr>
        <w:t>dana ____. kolovoza 2026. godine, donosi</w:t>
      </w:r>
    </w:p>
    <w:p w14:paraId="3D0BF664" w14:textId="77777777" w:rsidR="00864C40" w:rsidRPr="00C26C6B" w:rsidRDefault="004A1E14">
      <w:pPr>
        <w:spacing w:before="120" w:after="240"/>
        <w:jc w:val="center"/>
        <w:rPr>
          <w:rFonts w:ascii="Arial" w:hAnsi="Arial" w:cs="Arial"/>
          <w:b/>
          <w:szCs w:val="22"/>
        </w:rPr>
      </w:pPr>
      <w:r w:rsidRPr="00C26C6B">
        <w:rPr>
          <w:rFonts w:ascii="Arial" w:hAnsi="Arial" w:cs="Arial"/>
          <w:b/>
          <w:szCs w:val="22"/>
        </w:rPr>
        <w:t xml:space="preserve">PRAVILNIK O PROVEDBI POSTUPAKA </w:t>
      </w:r>
    </w:p>
    <w:p w14:paraId="4847955D" w14:textId="02A2DD2F" w:rsidR="00CC5082" w:rsidRPr="00C26C6B" w:rsidRDefault="004A1E14">
      <w:pPr>
        <w:spacing w:before="120" w:after="240"/>
        <w:jc w:val="center"/>
        <w:rPr>
          <w:rFonts w:ascii="Arial" w:hAnsi="Arial" w:cs="Arial"/>
          <w:b/>
          <w:szCs w:val="22"/>
        </w:rPr>
      </w:pPr>
      <w:r w:rsidRPr="00C26C6B">
        <w:rPr>
          <w:rFonts w:ascii="Arial" w:hAnsi="Arial" w:cs="Arial"/>
          <w:b/>
          <w:szCs w:val="22"/>
        </w:rPr>
        <w:t>JEDNOSTAVNE NABAVE</w:t>
      </w:r>
    </w:p>
    <w:p w14:paraId="02E57232" w14:textId="6BF75486" w:rsidR="000F6CF9" w:rsidRPr="00C26C6B" w:rsidRDefault="000F6CF9">
      <w:pPr>
        <w:spacing w:before="120" w:after="240"/>
        <w:jc w:val="center"/>
        <w:rPr>
          <w:rFonts w:ascii="Arial" w:hAnsi="Arial" w:cs="Arial"/>
          <w:i/>
          <w:iCs/>
          <w:szCs w:val="22"/>
        </w:rPr>
      </w:pPr>
      <w:r w:rsidRPr="00C26C6B">
        <w:rPr>
          <w:rFonts w:ascii="Arial" w:hAnsi="Arial" w:cs="Arial"/>
          <w:b/>
          <w:i/>
          <w:iCs/>
          <w:szCs w:val="22"/>
        </w:rPr>
        <w:t>Nacrt</w:t>
      </w:r>
    </w:p>
    <w:p w14:paraId="7D39EB5F" w14:textId="77777777" w:rsidR="00CC5082" w:rsidRPr="00C26C6B" w:rsidRDefault="004A1E14">
      <w:pPr>
        <w:spacing w:before="240" w:after="120"/>
        <w:rPr>
          <w:rFonts w:ascii="Arial" w:hAnsi="Arial" w:cs="Arial"/>
          <w:szCs w:val="22"/>
        </w:rPr>
      </w:pPr>
      <w:r w:rsidRPr="00C26C6B">
        <w:rPr>
          <w:rFonts w:ascii="Arial" w:hAnsi="Arial" w:cs="Arial"/>
          <w:b/>
          <w:szCs w:val="22"/>
        </w:rPr>
        <w:t>I. OPĆE ODREDBE</w:t>
      </w:r>
    </w:p>
    <w:p w14:paraId="32078C81"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1.</w:t>
      </w:r>
    </w:p>
    <w:p w14:paraId="66A60767" w14:textId="5F32FE5C" w:rsidR="00CC5082" w:rsidRPr="00C26C6B" w:rsidRDefault="004A1E14">
      <w:pPr>
        <w:spacing w:after="120"/>
        <w:jc w:val="both"/>
        <w:rPr>
          <w:rFonts w:ascii="Arial" w:hAnsi="Arial" w:cs="Arial"/>
          <w:szCs w:val="22"/>
        </w:rPr>
      </w:pPr>
      <w:r w:rsidRPr="00C26C6B">
        <w:rPr>
          <w:rFonts w:ascii="Arial" w:hAnsi="Arial" w:cs="Arial"/>
          <w:szCs w:val="22"/>
        </w:rPr>
        <w:t xml:space="preserve">Ovim Pravilnikom o provedbi postupaka jednostavne nabave uređuju se pravila, uvjeti i postupci jednostavne nabave koje </w:t>
      </w:r>
      <w:r w:rsidR="002C4AFC" w:rsidRPr="00C26C6B">
        <w:rPr>
          <w:rFonts w:ascii="Arial" w:hAnsi="Arial" w:cs="Arial"/>
          <w:szCs w:val="22"/>
        </w:rPr>
        <w:t xml:space="preserve">provode </w:t>
      </w:r>
      <w:r w:rsidR="00C26C6B">
        <w:rPr>
          <w:rFonts w:ascii="Arial" w:hAnsi="Arial" w:cs="Arial"/>
          <w:szCs w:val="22"/>
        </w:rPr>
        <w:t xml:space="preserve">Muzej </w:t>
      </w:r>
      <w:r w:rsidR="004C31DF">
        <w:rPr>
          <w:rFonts w:ascii="Arial" w:hAnsi="Arial" w:cs="Arial"/>
          <w:szCs w:val="22"/>
        </w:rPr>
        <w:t>v</w:t>
      </w:r>
      <w:r w:rsidR="00C26C6B">
        <w:rPr>
          <w:rFonts w:ascii="Arial" w:hAnsi="Arial" w:cs="Arial"/>
          <w:szCs w:val="22"/>
        </w:rPr>
        <w:t xml:space="preserve">učedolske kulture </w:t>
      </w:r>
      <w:r w:rsidRPr="00C26C6B">
        <w:rPr>
          <w:rFonts w:ascii="Arial" w:hAnsi="Arial" w:cs="Arial"/>
          <w:szCs w:val="22"/>
        </w:rPr>
        <w:t>kao javni naručitelj (</w:t>
      </w:r>
      <w:r w:rsidR="00982CF6" w:rsidRPr="00C26C6B">
        <w:rPr>
          <w:rFonts w:ascii="Arial" w:hAnsi="Arial" w:cs="Arial"/>
          <w:szCs w:val="22"/>
        </w:rPr>
        <w:t>u daljnjem tekstu</w:t>
      </w:r>
      <w:r w:rsidRPr="00C26C6B">
        <w:rPr>
          <w:rFonts w:ascii="Arial" w:hAnsi="Arial" w:cs="Arial"/>
          <w:szCs w:val="22"/>
        </w:rPr>
        <w:t>: Naručitelj), za nabave robe, usluga i radova čija je procijenjena vrijednost manja od vrijednosnih pragova za primjenu postupaka javne nabave propisanih Zakonom o javnoj nabavi (Narodne novine, broj 120/</w:t>
      </w:r>
      <w:r w:rsidR="00A16B77" w:rsidRPr="00C26C6B">
        <w:rPr>
          <w:rFonts w:ascii="Arial" w:hAnsi="Arial" w:cs="Arial"/>
          <w:szCs w:val="22"/>
        </w:rPr>
        <w:t>20</w:t>
      </w:r>
      <w:r w:rsidRPr="00C26C6B">
        <w:rPr>
          <w:rFonts w:ascii="Arial" w:hAnsi="Arial" w:cs="Arial"/>
          <w:szCs w:val="22"/>
        </w:rPr>
        <w:t>16, 114/</w:t>
      </w:r>
      <w:r w:rsidR="00A16B77" w:rsidRPr="00C26C6B">
        <w:rPr>
          <w:rFonts w:ascii="Arial" w:hAnsi="Arial" w:cs="Arial"/>
          <w:szCs w:val="22"/>
        </w:rPr>
        <w:t>20</w:t>
      </w:r>
      <w:r w:rsidRPr="00C26C6B">
        <w:rPr>
          <w:rFonts w:ascii="Arial" w:hAnsi="Arial" w:cs="Arial"/>
          <w:szCs w:val="22"/>
        </w:rPr>
        <w:t>22, 48/</w:t>
      </w:r>
      <w:r w:rsidR="00A16B77" w:rsidRPr="00C26C6B">
        <w:rPr>
          <w:rFonts w:ascii="Arial" w:hAnsi="Arial" w:cs="Arial"/>
          <w:szCs w:val="22"/>
        </w:rPr>
        <w:t>20</w:t>
      </w:r>
      <w:r w:rsidRPr="00C26C6B">
        <w:rPr>
          <w:rFonts w:ascii="Arial" w:hAnsi="Arial" w:cs="Arial"/>
          <w:szCs w:val="22"/>
        </w:rPr>
        <w:t xml:space="preserve">26; </w:t>
      </w:r>
      <w:r w:rsidR="00982CF6" w:rsidRPr="00C26C6B">
        <w:rPr>
          <w:rFonts w:ascii="Arial" w:hAnsi="Arial" w:cs="Arial"/>
          <w:szCs w:val="22"/>
        </w:rPr>
        <w:t>u daljnjem tekstu</w:t>
      </w:r>
      <w:r w:rsidRPr="00C26C6B">
        <w:rPr>
          <w:rFonts w:ascii="Arial" w:hAnsi="Arial" w:cs="Arial"/>
          <w:szCs w:val="22"/>
        </w:rPr>
        <w:t>: ZJN 2016).</w:t>
      </w:r>
      <w:bookmarkStart w:id="0" w:name="_GoBack"/>
      <w:bookmarkEnd w:id="0"/>
    </w:p>
    <w:p w14:paraId="0A76F2C2"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2.</w:t>
      </w:r>
    </w:p>
    <w:p w14:paraId="104BA504" w14:textId="33E75C3C" w:rsidR="00CC5082" w:rsidRPr="00C26C6B" w:rsidRDefault="004A1E14">
      <w:pPr>
        <w:spacing w:after="120"/>
        <w:jc w:val="both"/>
        <w:rPr>
          <w:rFonts w:ascii="Arial" w:hAnsi="Arial" w:cs="Arial"/>
          <w:szCs w:val="22"/>
        </w:rPr>
      </w:pPr>
      <w:r w:rsidRPr="00C26C6B">
        <w:rPr>
          <w:rFonts w:ascii="Arial" w:hAnsi="Arial" w:cs="Arial"/>
          <w:szCs w:val="22"/>
        </w:rPr>
        <w:t xml:space="preserve">Jednostavna nabava u smislu ovoga Pravilnika jest nabava do vrijednosti pragova iz članka 12. stavka 1. ZJN 2016, a sukladno članku 12. stavku 2. te članku 15. ZJN 2016, i to za robu i usluge procijenjene vrijednosti manje od 50.000,00 </w:t>
      </w:r>
      <w:r w:rsidR="00622FAD" w:rsidRPr="00C26C6B">
        <w:rPr>
          <w:rFonts w:ascii="Arial" w:hAnsi="Arial" w:cs="Arial"/>
          <w:szCs w:val="22"/>
        </w:rPr>
        <w:t>EUR</w:t>
      </w:r>
      <w:r w:rsidRPr="00C26C6B">
        <w:rPr>
          <w:rFonts w:ascii="Arial" w:hAnsi="Arial" w:cs="Arial"/>
          <w:szCs w:val="22"/>
        </w:rPr>
        <w:t xml:space="preserve"> bez PDV-a te za radove procijenjene vrijednosti manje od 100.000,00 </w:t>
      </w:r>
      <w:r w:rsidR="00622FAD" w:rsidRPr="00C26C6B">
        <w:rPr>
          <w:rFonts w:ascii="Arial" w:hAnsi="Arial" w:cs="Arial"/>
          <w:szCs w:val="22"/>
        </w:rPr>
        <w:t>EUR</w:t>
      </w:r>
      <w:r w:rsidRPr="00C26C6B">
        <w:rPr>
          <w:rFonts w:ascii="Arial" w:hAnsi="Arial" w:cs="Arial"/>
          <w:szCs w:val="22"/>
        </w:rPr>
        <w:t xml:space="preserve"> bez PDV-a.</w:t>
      </w:r>
    </w:p>
    <w:p w14:paraId="41064832"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3.</w:t>
      </w:r>
    </w:p>
    <w:p w14:paraId="290C736B" w14:textId="77777777" w:rsidR="00CC5082" w:rsidRPr="00C26C6B" w:rsidRDefault="004A1E14">
      <w:pPr>
        <w:spacing w:after="120"/>
        <w:jc w:val="both"/>
        <w:rPr>
          <w:rFonts w:ascii="Arial" w:hAnsi="Arial" w:cs="Arial"/>
          <w:szCs w:val="22"/>
        </w:rPr>
      </w:pPr>
      <w:r w:rsidRPr="00C26C6B">
        <w:rPr>
          <w:rFonts w:ascii="Arial" w:hAnsi="Arial" w:cs="Arial"/>
          <w:szCs w:val="22"/>
        </w:rPr>
        <w:t>Svrha ovoga Pravilnika je osigurati učinkovito, transparentno i ekonomično trošenje sredstava Naručitelja, poticanje tržišnog natjecanja među gospodarskim subjektima te dosljednu primjenu načela javne nabave i sprječavanje sukoba interesa u postupcima jednostavne nabave.</w:t>
      </w:r>
    </w:p>
    <w:p w14:paraId="5DB48DC3"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4.</w:t>
      </w:r>
    </w:p>
    <w:p w14:paraId="72AF4D06" w14:textId="77777777" w:rsidR="00CC5082" w:rsidRPr="00C26C6B" w:rsidRDefault="004A1E14">
      <w:pPr>
        <w:spacing w:after="120"/>
        <w:jc w:val="both"/>
        <w:rPr>
          <w:rFonts w:ascii="Arial" w:hAnsi="Arial" w:cs="Arial"/>
          <w:szCs w:val="22"/>
        </w:rPr>
      </w:pPr>
      <w:r w:rsidRPr="00C26C6B">
        <w:rPr>
          <w:rFonts w:ascii="Arial" w:hAnsi="Arial" w:cs="Arial"/>
          <w:szCs w:val="22"/>
        </w:rPr>
        <w:t>Na pitanja koja nisu uređena ovim Pravilnikom odgovarajuće se primjenjuju odredbe ZJN 2016, posebni propisi koji uređuju predmet nabave, pravila financijskog poslovanja naručitelja te drugi interni akti naručitelja.</w:t>
      </w:r>
    </w:p>
    <w:p w14:paraId="4A2AE18E"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5.</w:t>
      </w:r>
    </w:p>
    <w:p w14:paraId="6A1BE085" w14:textId="77777777" w:rsidR="00CC5082" w:rsidRPr="00C26C6B" w:rsidRDefault="004A1E14">
      <w:pPr>
        <w:spacing w:after="120"/>
        <w:jc w:val="both"/>
        <w:rPr>
          <w:rFonts w:ascii="Arial" w:hAnsi="Arial" w:cs="Arial"/>
          <w:szCs w:val="22"/>
        </w:rPr>
      </w:pPr>
      <w:r w:rsidRPr="00C26C6B">
        <w:rPr>
          <w:rFonts w:ascii="Arial" w:hAnsi="Arial" w:cs="Arial"/>
          <w:szCs w:val="22"/>
        </w:rPr>
        <w:t>Ovaj Pravilnik objavljuje se na mrežnim stranicama Naručitelja te se čini dostupnim u Elektroničkom oglasniku javne nabave Republike Hrvatske (u daljnjem tekstu: EOJN RH), sukladno odredbama članka 15. stavka 4. ZJN 2016.</w:t>
      </w:r>
    </w:p>
    <w:p w14:paraId="458A83B6" w14:textId="77777777" w:rsidR="004F5BD5" w:rsidRPr="00C26C6B" w:rsidRDefault="004F5BD5" w:rsidP="006B41AC">
      <w:pPr>
        <w:tabs>
          <w:tab w:val="left" w:pos="6100"/>
        </w:tabs>
        <w:spacing w:before="240" w:after="120"/>
        <w:rPr>
          <w:rFonts w:ascii="Arial" w:hAnsi="Arial" w:cs="Arial"/>
          <w:b/>
          <w:szCs w:val="22"/>
        </w:rPr>
      </w:pPr>
    </w:p>
    <w:p w14:paraId="5B77A331" w14:textId="77777777" w:rsidR="00C26C6B" w:rsidRDefault="00C26C6B">
      <w:pPr>
        <w:rPr>
          <w:rFonts w:ascii="Arial" w:hAnsi="Arial" w:cs="Arial"/>
          <w:b/>
          <w:szCs w:val="22"/>
        </w:rPr>
      </w:pPr>
      <w:r>
        <w:rPr>
          <w:rFonts w:ascii="Arial" w:hAnsi="Arial" w:cs="Arial"/>
          <w:b/>
          <w:szCs w:val="22"/>
        </w:rPr>
        <w:br w:type="page"/>
      </w:r>
    </w:p>
    <w:p w14:paraId="4A8149A6" w14:textId="3C63CB36" w:rsidR="00CC5082" w:rsidRPr="00C26C6B" w:rsidRDefault="004A1E14" w:rsidP="006B41AC">
      <w:pPr>
        <w:tabs>
          <w:tab w:val="left" w:pos="6100"/>
        </w:tabs>
        <w:spacing w:before="240" w:after="120"/>
        <w:rPr>
          <w:rFonts w:ascii="Arial" w:hAnsi="Arial" w:cs="Arial"/>
          <w:szCs w:val="22"/>
        </w:rPr>
      </w:pPr>
      <w:r w:rsidRPr="00C26C6B">
        <w:rPr>
          <w:rFonts w:ascii="Arial" w:hAnsi="Arial" w:cs="Arial"/>
          <w:b/>
          <w:szCs w:val="22"/>
        </w:rPr>
        <w:t>II. NAČELA I KOMUNIKACIJA</w:t>
      </w:r>
      <w:r w:rsidR="006B41AC" w:rsidRPr="00C26C6B">
        <w:rPr>
          <w:rFonts w:ascii="Arial" w:hAnsi="Arial" w:cs="Arial"/>
          <w:b/>
          <w:szCs w:val="22"/>
        </w:rPr>
        <w:tab/>
      </w:r>
    </w:p>
    <w:p w14:paraId="5CF33E65"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6.</w:t>
      </w:r>
    </w:p>
    <w:p w14:paraId="7AAD8167" w14:textId="77777777" w:rsidR="00CC5082" w:rsidRPr="00C26C6B" w:rsidRDefault="004A1E14">
      <w:pPr>
        <w:spacing w:after="120"/>
        <w:jc w:val="both"/>
        <w:rPr>
          <w:rFonts w:ascii="Arial" w:hAnsi="Arial" w:cs="Arial"/>
          <w:szCs w:val="22"/>
        </w:rPr>
      </w:pPr>
      <w:r w:rsidRPr="00C26C6B">
        <w:rPr>
          <w:rFonts w:ascii="Arial" w:hAnsi="Arial" w:cs="Arial"/>
          <w:szCs w:val="22"/>
        </w:rPr>
        <w:t xml:space="preserve">U provedbi postupaka jednostavne nabave naručitelj je obvezan poštovati načela javne nabave, osobito načelo slobode kretanja robe, slobode poslovnog </w:t>
      </w:r>
      <w:proofErr w:type="spellStart"/>
      <w:r w:rsidRPr="00C26C6B">
        <w:rPr>
          <w:rFonts w:ascii="Arial" w:hAnsi="Arial" w:cs="Arial"/>
          <w:szCs w:val="22"/>
        </w:rPr>
        <w:t>nastana</w:t>
      </w:r>
      <w:proofErr w:type="spellEnd"/>
      <w:r w:rsidRPr="00C26C6B">
        <w:rPr>
          <w:rFonts w:ascii="Arial" w:hAnsi="Arial" w:cs="Arial"/>
          <w:szCs w:val="22"/>
        </w:rPr>
        <w:t xml:space="preserve"> i slobode pružanja usluga, načelo tržišnog natjecanja, načelo jednakog postupanja, načelo zabrane diskriminacije, načelo uzajamnog priznavanja, načelo razmjernosti i načelo transparentnosti.</w:t>
      </w:r>
    </w:p>
    <w:p w14:paraId="6D4A4F04"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7.</w:t>
      </w:r>
    </w:p>
    <w:p w14:paraId="56C63D5E" w14:textId="77777777" w:rsidR="00CC5082" w:rsidRPr="00C26C6B" w:rsidRDefault="004A1E14">
      <w:pPr>
        <w:spacing w:after="120"/>
        <w:jc w:val="both"/>
        <w:rPr>
          <w:rFonts w:ascii="Arial" w:hAnsi="Arial" w:cs="Arial"/>
          <w:szCs w:val="22"/>
        </w:rPr>
      </w:pPr>
      <w:r w:rsidRPr="00C26C6B">
        <w:rPr>
          <w:rFonts w:ascii="Arial" w:hAnsi="Arial" w:cs="Arial"/>
          <w:szCs w:val="22"/>
        </w:rPr>
        <w:t>Naručitelj je obvezan primjenjivati odredbe ovoga Pravilnika na način koji omogućava učinkovitu jednostavnu nabavu te ekonomično i svrhovito trošenje javnih sredstava.</w:t>
      </w:r>
    </w:p>
    <w:p w14:paraId="0E2D352A"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8.</w:t>
      </w:r>
    </w:p>
    <w:p w14:paraId="775D42F4" w14:textId="77777777" w:rsidR="00CC5082" w:rsidRPr="00C26C6B" w:rsidRDefault="004A1E14">
      <w:pPr>
        <w:spacing w:after="120"/>
        <w:jc w:val="both"/>
        <w:rPr>
          <w:rFonts w:ascii="Arial" w:hAnsi="Arial" w:cs="Arial"/>
          <w:szCs w:val="22"/>
        </w:rPr>
      </w:pPr>
      <w:r w:rsidRPr="00C26C6B">
        <w:rPr>
          <w:rFonts w:ascii="Arial" w:hAnsi="Arial" w:cs="Arial"/>
          <w:szCs w:val="22"/>
        </w:rPr>
        <w:t>(1) U provedbi postupaka jednostavne nabave prema odredbama ovog Pravilnika koristi se mogućnost primjene elektroničkih sredstava komunikacije, kao i sredstava koja nisu elektronička te njihova kombinacija ako je potrebno.</w:t>
      </w:r>
    </w:p>
    <w:p w14:paraId="4FDE7B68" w14:textId="7E7C77D1" w:rsidR="00CC5082" w:rsidRPr="00C26C6B" w:rsidRDefault="004A1E14">
      <w:pPr>
        <w:spacing w:after="120"/>
        <w:jc w:val="both"/>
        <w:rPr>
          <w:rFonts w:ascii="Arial" w:hAnsi="Arial" w:cs="Arial"/>
          <w:szCs w:val="22"/>
        </w:rPr>
      </w:pPr>
      <w:r w:rsidRPr="00C26C6B">
        <w:rPr>
          <w:rFonts w:ascii="Arial" w:hAnsi="Arial" w:cs="Arial"/>
          <w:szCs w:val="22"/>
        </w:rPr>
        <w:t>(2) Elektroničkim sredstvima komunikacije, u smislu ovog Pravilnika, smatraju se: EOJN RH, modul jednostavne nabave u EOJN RH i elektronička pošta Naručitelja.</w:t>
      </w:r>
    </w:p>
    <w:p w14:paraId="35B04317" w14:textId="77777777" w:rsidR="00C26C6B" w:rsidRDefault="00C26C6B">
      <w:pPr>
        <w:spacing w:before="240" w:after="120"/>
        <w:rPr>
          <w:rFonts w:ascii="Arial" w:hAnsi="Arial" w:cs="Arial"/>
          <w:b/>
          <w:szCs w:val="22"/>
        </w:rPr>
      </w:pPr>
    </w:p>
    <w:p w14:paraId="6A92B2DC" w14:textId="17BC8112" w:rsidR="00CC5082" w:rsidRPr="00C26C6B" w:rsidRDefault="004A1E14">
      <w:pPr>
        <w:spacing w:before="240" w:after="120"/>
        <w:rPr>
          <w:rFonts w:ascii="Arial" w:hAnsi="Arial" w:cs="Arial"/>
          <w:szCs w:val="22"/>
        </w:rPr>
      </w:pPr>
      <w:r w:rsidRPr="00C26C6B">
        <w:rPr>
          <w:rFonts w:ascii="Arial" w:hAnsi="Arial" w:cs="Arial"/>
          <w:b/>
          <w:szCs w:val="22"/>
        </w:rPr>
        <w:t>III. SUKOB INTERESA</w:t>
      </w:r>
    </w:p>
    <w:p w14:paraId="18E491F1"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9.</w:t>
      </w:r>
    </w:p>
    <w:p w14:paraId="13BF933C" w14:textId="77777777" w:rsidR="00CC5082" w:rsidRPr="00C26C6B" w:rsidRDefault="004A1E14">
      <w:pPr>
        <w:spacing w:after="120"/>
        <w:jc w:val="both"/>
        <w:rPr>
          <w:rFonts w:ascii="Arial" w:hAnsi="Arial" w:cs="Arial"/>
          <w:szCs w:val="22"/>
        </w:rPr>
      </w:pPr>
      <w:r w:rsidRPr="00C26C6B">
        <w:rPr>
          <w:rFonts w:ascii="Arial" w:hAnsi="Arial" w:cs="Arial"/>
          <w:szCs w:val="22"/>
        </w:rPr>
        <w:t>Naručitelj je obvezan u svim fazama pripreme i provedbe jednostavne nabave sprječavati, prepoznavati i uklanjati sukob interesa u skladu s odredbama ZJN 2016 koje uređuju sukob interesa. Osobe koje sudjeluju u pripremi ili provedbi postupka jednostavne nabave dužne su bez odgode obavijestiti odgovornu osobu naručitelja o svakoj okolnosti koja može predstavljati stvarni, mogući ili prividni sukob interesa.</w:t>
      </w:r>
    </w:p>
    <w:p w14:paraId="37801F9E"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10.</w:t>
      </w:r>
    </w:p>
    <w:p w14:paraId="4949BA6D" w14:textId="77777777" w:rsidR="00CC5082" w:rsidRPr="00C26C6B" w:rsidRDefault="004A1E14">
      <w:pPr>
        <w:spacing w:after="120"/>
        <w:jc w:val="both"/>
        <w:rPr>
          <w:rFonts w:ascii="Arial" w:hAnsi="Arial" w:cs="Arial"/>
          <w:szCs w:val="22"/>
        </w:rPr>
      </w:pPr>
      <w:r w:rsidRPr="00C26C6B">
        <w:rPr>
          <w:rFonts w:ascii="Arial" w:hAnsi="Arial" w:cs="Arial"/>
          <w:szCs w:val="22"/>
        </w:rPr>
        <w:t>(1) Sukob interesa između Naručitelja i gospodarskog subjekta obuhvaća situacije kada predstavnici Naručitelja koji su uključeni u provedbu postupka javne nabave ili mogu utjecati na ishod tog postupka, imaju, izravno ili neizravno, financijski, gospodarski ili bilo koji drugi osobni interes koji bi se mogao smatrati štetnim za njihovu nepristranost i neovisnost u okviru postupka.</w:t>
      </w:r>
    </w:p>
    <w:p w14:paraId="2C81D31F" w14:textId="77777777" w:rsidR="00CC5082" w:rsidRPr="00C26C6B" w:rsidRDefault="004A1E14">
      <w:pPr>
        <w:spacing w:after="120"/>
        <w:jc w:val="both"/>
        <w:rPr>
          <w:rFonts w:ascii="Arial" w:hAnsi="Arial" w:cs="Arial"/>
          <w:szCs w:val="22"/>
        </w:rPr>
      </w:pPr>
      <w:r w:rsidRPr="00C26C6B">
        <w:rPr>
          <w:rFonts w:ascii="Arial" w:hAnsi="Arial" w:cs="Arial"/>
          <w:szCs w:val="22"/>
        </w:rPr>
        <w:t>(2) Naručitelj je obvezan poduzeti odgovarajuće mjere kako bi učinkovito spriječio, utvrdio i otklonio sukob interesa u pogledu osoba koje sudjeluju u postupku jednostavne nabave.</w:t>
      </w:r>
    </w:p>
    <w:p w14:paraId="0B8D18D8" w14:textId="77777777" w:rsidR="00CC5082" w:rsidRPr="00C26C6B" w:rsidRDefault="004A1E14">
      <w:pPr>
        <w:spacing w:after="120"/>
        <w:jc w:val="both"/>
        <w:rPr>
          <w:rFonts w:ascii="Arial" w:hAnsi="Arial" w:cs="Arial"/>
          <w:szCs w:val="22"/>
        </w:rPr>
      </w:pPr>
      <w:r w:rsidRPr="00C26C6B">
        <w:rPr>
          <w:rFonts w:ascii="Arial" w:hAnsi="Arial" w:cs="Arial"/>
          <w:szCs w:val="22"/>
        </w:rPr>
        <w:t>(3) O sprječavanju, prepoznavanju i uklanjanju sukoba interesa u postupku jednostavne nabave primjenjuju se odredbe članaka 75. do 83. ZJN 2016.</w:t>
      </w:r>
    </w:p>
    <w:p w14:paraId="3EFEBC02" w14:textId="77777777" w:rsidR="00CC5082" w:rsidRPr="00C26C6B" w:rsidRDefault="004A1E14">
      <w:pPr>
        <w:spacing w:after="120"/>
        <w:jc w:val="both"/>
        <w:rPr>
          <w:rFonts w:ascii="Arial" w:hAnsi="Arial" w:cs="Arial"/>
          <w:szCs w:val="22"/>
        </w:rPr>
      </w:pPr>
      <w:r w:rsidRPr="00C26C6B">
        <w:rPr>
          <w:rFonts w:ascii="Arial" w:hAnsi="Arial" w:cs="Arial"/>
          <w:szCs w:val="22"/>
        </w:rPr>
        <w:lastRenderedPageBreak/>
        <w:t>(4) Svi članovi stručnog povjerenstva za jednostavnu nabavu u pojedinom postupku dužni su potpisati izjavu o postojanju ili nepostojanju sukoba interesa te je ažurirati bez odgađanja ako nastupe promjene.</w:t>
      </w:r>
    </w:p>
    <w:p w14:paraId="20F588E8" w14:textId="77777777" w:rsidR="00C26C6B" w:rsidRDefault="00C26C6B">
      <w:pPr>
        <w:spacing w:before="240" w:after="120"/>
        <w:rPr>
          <w:rFonts w:ascii="Arial" w:hAnsi="Arial" w:cs="Arial"/>
          <w:b/>
          <w:szCs w:val="22"/>
        </w:rPr>
      </w:pPr>
    </w:p>
    <w:p w14:paraId="4D7F72A4" w14:textId="460AA1FF" w:rsidR="00CC5082" w:rsidRPr="00C26C6B" w:rsidRDefault="004A1E14">
      <w:pPr>
        <w:spacing w:before="240" w:after="120"/>
        <w:rPr>
          <w:rFonts w:ascii="Arial" w:hAnsi="Arial" w:cs="Arial"/>
          <w:szCs w:val="22"/>
        </w:rPr>
      </w:pPr>
      <w:r w:rsidRPr="00C26C6B">
        <w:rPr>
          <w:rFonts w:ascii="Arial" w:hAnsi="Arial" w:cs="Arial"/>
          <w:b/>
          <w:szCs w:val="22"/>
        </w:rPr>
        <w:t>IV. PLANIRANJE I PROCJENA VRIJEDNOSTI NABAVE</w:t>
      </w:r>
    </w:p>
    <w:p w14:paraId="2D5DD638"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11.</w:t>
      </w:r>
    </w:p>
    <w:p w14:paraId="03EFF79E" w14:textId="77777777" w:rsidR="00CC5082" w:rsidRPr="00C26C6B" w:rsidRDefault="004A1E14">
      <w:pPr>
        <w:spacing w:after="120"/>
        <w:jc w:val="both"/>
        <w:rPr>
          <w:rFonts w:ascii="Arial" w:hAnsi="Arial" w:cs="Arial"/>
          <w:szCs w:val="22"/>
        </w:rPr>
      </w:pPr>
      <w:r w:rsidRPr="00C26C6B">
        <w:rPr>
          <w:rFonts w:ascii="Arial" w:hAnsi="Arial" w:cs="Arial"/>
          <w:szCs w:val="22"/>
        </w:rPr>
        <w:t>Jednostavna nabava planira se u skladu s potrebama naručitelja, osiguranim financijskim sredstvima i planom nabave, kada je primjenjivo. Procijenjena vrijednost nabave određuje se na temelju ukupnog iznosa, bez PDV-a, uzimajući u obzir sve mogućnosti produljenja ugovora, ponavljanja nabave, opcija i drugih elemenata koji mogu utjecati na ukupnu vrijednost nabave.</w:t>
      </w:r>
    </w:p>
    <w:p w14:paraId="27FB10A3"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12.</w:t>
      </w:r>
    </w:p>
    <w:p w14:paraId="65BA0572" w14:textId="03F95C31" w:rsidR="00CC5082" w:rsidRPr="00C26C6B" w:rsidRDefault="004A1E14">
      <w:pPr>
        <w:spacing w:after="120"/>
        <w:jc w:val="both"/>
        <w:rPr>
          <w:rFonts w:ascii="Arial" w:hAnsi="Arial" w:cs="Arial"/>
          <w:szCs w:val="22"/>
        </w:rPr>
      </w:pPr>
      <w:r w:rsidRPr="00C26C6B">
        <w:rPr>
          <w:rFonts w:ascii="Arial" w:hAnsi="Arial" w:cs="Arial"/>
          <w:szCs w:val="22"/>
        </w:rPr>
        <w:t>Nije dopušteno dijeljenje predmeta nabave s namjerom izbjegavanja primjene Z</w:t>
      </w:r>
      <w:r w:rsidR="003028F5" w:rsidRPr="00C26C6B">
        <w:rPr>
          <w:rFonts w:ascii="Arial" w:hAnsi="Arial" w:cs="Arial"/>
          <w:szCs w:val="22"/>
        </w:rPr>
        <w:t>JN 2016</w:t>
      </w:r>
      <w:r w:rsidRPr="00C26C6B">
        <w:rPr>
          <w:rFonts w:ascii="Arial" w:hAnsi="Arial" w:cs="Arial"/>
          <w:szCs w:val="22"/>
        </w:rPr>
        <w:t>, ovoga Pravilnika, obveze objave ili obveze provedbe postupka putem EOJN RH.</w:t>
      </w:r>
    </w:p>
    <w:p w14:paraId="29527856" w14:textId="77777777" w:rsidR="00C26C6B" w:rsidRDefault="00C26C6B">
      <w:pPr>
        <w:spacing w:before="240" w:after="120"/>
        <w:rPr>
          <w:rFonts w:ascii="Arial" w:hAnsi="Arial" w:cs="Arial"/>
          <w:b/>
          <w:szCs w:val="22"/>
        </w:rPr>
      </w:pPr>
    </w:p>
    <w:p w14:paraId="2C6FC427" w14:textId="0691FAE3" w:rsidR="00CC5082" w:rsidRPr="00C26C6B" w:rsidRDefault="004A1E14">
      <w:pPr>
        <w:spacing w:before="240" w:after="120"/>
        <w:rPr>
          <w:rFonts w:ascii="Arial" w:hAnsi="Arial" w:cs="Arial"/>
          <w:szCs w:val="22"/>
        </w:rPr>
      </w:pPr>
      <w:r w:rsidRPr="00C26C6B">
        <w:rPr>
          <w:rFonts w:ascii="Arial" w:hAnsi="Arial" w:cs="Arial"/>
          <w:b/>
          <w:szCs w:val="22"/>
        </w:rPr>
        <w:t>V. VRIJEDNOSNI PRAGOVI I NAČINI PROVEDBE</w:t>
      </w:r>
    </w:p>
    <w:p w14:paraId="56C4C88F"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13.</w:t>
      </w:r>
    </w:p>
    <w:p w14:paraId="564EFF39" w14:textId="77777777" w:rsidR="00CC5082" w:rsidRPr="00C26C6B" w:rsidRDefault="004A1E14">
      <w:pPr>
        <w:spacing w:after="120"/>
        <w:jc w:val="both"/>
        <w:rPr>
          <w:rFonts w:ascii="Arial" w:hAnsi="Arial" w:cs="Arial"/>
          <w:szCs w:val="22"/>
        </w:rPr>
      </w:pPr>
      <w:r w:rsidRPr="00C26C6B">
        <w:rPr>
          <w:rFonts w:ascii="Arial" w:hAnsi="Arial" w:cs="Arial"/>
          <w:szCs w:val="22"/>
        </w:rPr>
        <w:t>Ovisno o procijenjenoj vrijednosti nabave, jednostavna nabava provodi se na sljedeći način:</w:t>
      </w:r>
    </w:p>
    <w:p w14:paraId="2FA20F6A" w14:textId="5C581DB0" w:rsidR="00CC5082" w:rsidRPr="00C26C6B" w:rsidRDefault="004A1E14">
      <w:pPr>
        <w:spacing w:before="80" w:after="40"/>
        <w:jc w:val="both"/>
        <w:rPr>
          <w:rFonts w:ascii="Arial" w:hAnsi="Arial" w:cs="Arial"/>
          <w:szCs w:val="22"/>
        </w:rPr>
      </w:pPr>
      <w:r w:rsidRPr="00C26C6B">
        <w:rPr>
          <w:rFonts w:ascii="Arial" w:hAnsi="Arial" w:cs="Arial"/>
          <w:b/>
          <w:szCs w:val="22"/>
        </w:rPr>
        <w:t>1. Naba</w:t>
      </w:r>
      <w:r w:rsidR="0069270D">
        <w:rPr>
          <w:rFonts w:ascii="Arial" w:hAnsi="Arial" w:cs="Arial"/>
          <w:b/>
          <w:szCs w:val="22"/>
        </w:rPr>
        <w:t>va procijenjene vrijednosti do 10</w:t>
      </w:r>
      <w:r w:rsidRPr="00C26C6B">
        <w:rPr>
          <w:rFonts w:ascii="Arial" w:hAnsi="Arial" w:cs="Arial"/>
          <w:b/>
          <w:szCs w:val="22"/>
        </w:rPr>
        <w:t xml:space="preserve">.000,00 EUR </w:t>
      </w:r>
    </w:p>
    <w:p w14:paraId="773629F3" w14:textId="04719BAC" w:rsidR="00CC5082" w:rsidRPr="00C26C6B" w:rsidRDefault="004A1E14">
      <w:pPr>
        <w:spacing w:after="120"/>
        <w:jc w:val="both"/>
        <w:rPr>
          <w:rFonts w:ascii="Arial" w:hAnsi="Arial" w:cs="Arial"/>
          <w:szCs w:val="22"/>
        </w:rPr>
      </w:pPr>
      <w:r w:rsidRPr="00C26C6B">
        <w:rPr>
          <w:rFonts w:ascii="Arial" w:hAnsi="Arial" w:cs="Arial"/>
          <w:szCs w:val="22"/>
        </w:rPr>
        <w:t>Nabava se provodi izravnim ugovaranjem s jednim gospodarskim subjektom na temelju ponude, predračuna, cjenika, narudžbenice ili drugog odgovarajućeg dokumenta iz kojeg je vi</w:t>
      </w:r>
      <w:r w:rsidR="0069270D">
        <w:rPr>
          <w:rFonts w:ascii="Arial" w:hAnsi="Arial" w:cs="Arial"/>
          <w:szCs w:val="22"/>
        </w:rPr>
        <w:t xml:space="preserve">dljiv predmet nabave i </w:t>
      </w:r>
      <w:r w:rsidR="0069270D" w:rsidRPr="004C31DF">
        <w:rPr>
          <w:rFonts w:ascii="Arial" w:hAnsi="Arial" w:cs="Arial"/>
          <w:szCs w:val="22"/>
        </w:rPr>
        <w:t>cijena, odnosno plaćanjem poslovnom karticom Naručitelja.</w:t>
      </w:r>
    </w:p>
    <w:p w14:paraId="73F44450" w14:textId="722FA98A" w:rsidR="00CC5082" w:rsidRPr="004C31DF" w:rsidRDefault="004A1E14">
      <w:pPr>
        <w:spacing w:before="80" w:after="40"/>
        <w:jc w:val="both"/>
        <w:rPr>
          <w:rFonts w:ascii="Arial" w:hAnsi="Arial" w:cs="Arial"/>
          <w:szCs w:val="22"/>
        </w:rPr>
      </w:pPr>
      <w:r w:rsidRPr="00C26C6B">
        <w:rPr>
          <w:rFonts w:ascii="Arial" w:hAnsi="Arial" w:cs="Arial"/>
          <w:b/>
          <w:szCs w:val="22"/>
        </w:rPr>
        <w:t>2. Nabava pr</w:t>
      </w:r>
      <w:r w:rsidR="0069270D">
        <w:rPr>
          <w:rFonts w:ascii="Arial" w:hAnsi="Arial" w:cs="Arial"/>
          <w:b/>
          <w:szCs w:val="22"/>
        </w:rPr>
        <w:t xml:space="preserve">ocijenjene vrijednosti </w:t>
      </w:r>
      <w:r w:rsidR="0069270D" w:rsidRPr="004C31DF">
        <w:rPr>
          <w:rFonts w:ascii="Arial" w:hAnsi="Arial" w:cs="Arial"/>
          <w:b/>
          <w:szCs w:val="22"/>
        </w:rPr>
        <w:t>veće od 10</w:t>
      </w:r>
      <w:r w:rsidRPr="004C31DF">
        <w:rPr>
          <w:rFonts w:ascii="Arial" w:hAnsi="Arial" w:cs="Arial"/>
          <w:b/>
          <w:szCs w:val="22"/>
        </w:rPr>
        <w:t xml:space="preserve">.000,00 EUR do 15.000,00 EUR </w:t>
      </w:r>
    </w:p>
    <w:p w14:paraId="7CEDA6C5" w14:textId="61E179F5" w:rsidR="00CC5082" w:rsidRPr="004C31DF" w:rsidRDefault="004A1E14">
      <w:pPr>
        <w:spacing w:after="120"/>
        <w:jc w:val="both"/>
        <w:rPr>
          <w:rFonts w:ascii="Arial" w:hAnsi="Arial" w:cs="Arial"/>
          <w:szCs w:val="22"/>
        </w:rPr>
      </w:pPr>
      <w:r w:rsidRPr="004C31DF">
        <w:rPr>
          <w:rFonts w:ascii="Arial" w:hAnsi="Arial" w:cs="Arial"/>
          <w:szCs w:val="22"/>
        </w:rPr>
        <w:t>Postupke jednostavne nabave roba, radova i usluga pr</w:t>
      </w:r>
      <w:r w:rsidR="0069270D" w:rsidRPr="004C31DF">
        <w:rPr>
          <w:rFonts w:ascii="Arial" w:hAnsi="Arial" w:cs="Arial"/>
          <w:szCs w:val="22"/>
        </w:rPr>
        <w:t>ocijenjene vrijednosti veće od 10</w:t>
      </w:r>
      <w:r w:rsidRPr="004C31DF">
        <w:rPr>
          <w:rFonts w:ascii="Arial" w:hAnsi="Arial" w:cs="Arial"/>
          <w:szCs w:val="22"/>
        </w:rPr>
        <w:t xml:space="preserve">.000,00 </w:t>
      </w:r>
      <w:r w:rsidR="00694456" w:rsidRPr="004C31DF">
        <w:rPr>
          <w:rFonts w:ascii="Arial" w:hAnsi="Arial" w:cs="Arial"/>
          <w:szCs w:val="22"/>
        </w:rPr>
        <w:t>EUR</w:t>
      </w:r>
      <w:r w:rsidRPr="004C31DF">
        <w:rPr>
          <w:rFonts w:ascii="Arial" w:hAnsi="Arial" w:cs="Arial"/>
          <w:szCs w:val="22"/>
        </w:rPr>
        <w:t xml:space="preserve">, a jednake ili manje od 15.000,00 </w:t>
      </w:r>
      <w:r w:rsidR="00666939" w:rsidRPr="004C31DF">
        <w:rPr>
          <w:rFonts w:ascii="Arial" w:hAnsi="Arial" w:cs="Arial"/>
          <w:szCs w:val="22"/>
        </w:rPr>
        <w:t xml:space="preserve">EUR </w:t>
      </w:r>
      <w:r w:rsidRPr="004C31DF">
        <w:rPr>
          <w:rFonts w:ascii="Arial" w:hAnsi="Arial" w:cs="Arial"/>
          <w:szCs w:val="22"/>
        </w:rPr>
        <w:t>provodi stručno povjerenstvo za jednostavnu nabavu, na način da se, u pravilu:</w:t>
      </w:r>
    </w:p>
    <w:p w14:paraId="2F90E685" w14:textId="52494606" w:rsidR="00CC5082" w:rsidRPr="00C26C6B" w:rsidRDefault="004A1E14">
      <w:pPr>
        <w:spacing w:after="120"/>
        <w:jc w:val="both"/>
        <w:rPr>
          <w:rFonts w:ascii="Arial" w:hAnsi="Arial" w:cs="Arial"/>
          <w:szCs w:val="22"/>
        </w:rPr>
      </w:pPr>
      <w:r w:rsidRPr="00C26C6B">
        <w:rPr>
          <w:rFonts w:ascii="Arial" w:hAnsi="Arial" w:cs="Arial"/>
          <w:szCs w:val="22"/>
        </w:rPr>
        <w:t xml:space="preserve">- pozovu najmanje dva gospodarska subjekta na dostavu ponude za nabavu roba, radova i usluga procijenjene vrijednosti veće od 10.000,00 </w:t>
      </w:r>
      <w:r w:rsidR="00643464" w:rsidRPr="00C26C6B">
        <w:rPr>
          <w:rFonts w:ascii="Arial" w:hAnsi="Arial" w:cs="Arial"/>
          <w:szCs w:val="22"/>
        </w:rPr>
        <w:t>EUR</w:t>
      </w:r>
      <w:r w:rsidRPr="00C26C6B">
        <w:rPr>
          <w:rFonts w:ascii="Arial" w:hAnsi="Arial" w:cs="Arial"/>
          <w:szCs w:val="22"/>
        </w:rPr>
        <w:t xml:space="preserve">, a jednake ili manje od 15.000,00 </w:t>
      </w:r>
      <w:r w:rsidR="00643464" w:rsidRPr="00C26C6B">
        <w:rPr>
          <w:rFonts w:ascii="Arial" w:hAnsi="Arial" w:cs="Arial"/>
          <w:szCs w:val="22"/>
        </w:rPr>
        <w:t>EUR</w:t>
      </w:r>
      <w:r w:rsidRPr="00C26C6B">
        <w:rPr>
          <w:rFonts w:ascii="Arial" w:hAnsi="Arial" w:cs="Arial"/>
          <w:szCs w:val="22"/>
        </w:rPr>
        <w:t>.</w:t>
      </w:r>
    </w:p>
    <w:p w14:paraId="64E83F4D" w14:textId="77777777" w:rsidR="00CC5082" w:rsidRPr="00C26C6B" w:rsidRDefault="004A1E14">
      <w:pPr>
        <w:spacing w:after="120"/>
        <w:jc w:val="both"/>
        <w:rPr>
          <w:rFonts w:ascii="Arial" w:hAnsi="Arial" w:cs="Arial"/>
          <w:szCs w:val="22"/>
        </w:rPr>
      </w:pPr>
      <w:r w:rsidRPr="00C26C6B">
        <w:rPr>
          <w:rFonts w:ascii="Arial" w:hAnsi="Arial" w:cs="Arial"/>
          <w:szCs w:val="22"/>
        </w:rPr>
        <w:t>Iznimno, kada to opravdavaju tehnički ili objektivni razlozi, zaštita isključivih prava, iznimna žurnost ili druge opravdane okolnosti, nabava se može provesti i prikupljanjem ponude samo jednog gospodarskog subjekta, uz pisano obrazloženje razloga takvog postupanja.</w:t>
      </w:r>
    </w:p>
    <w:p w14:paraId="3CD155A6" w14:textId="77777777" w:rsidR="00CC5082" w:rsidRPr="00C26C6B" w:rsidRDefault="004A1E14">
      <w:pPr>
        <w:spacing w:before="80" w:after="40"/>
        <w:jc w:val="both"/>
        <w:rPr>
          <w:rFonts w:ascii="Arial" w:hAnsi="Arial" w:cs="Arial"/>
          <w:szCs w:val="22"/>
        </w:rPr>
      </w:pPr>
      <w:r w:rsidRPr="00C26C6B">
        <w:rPr>
          <w:rFonts w:ascii="Arial" w:hAnsi="Arial" w:cs="Arial"/>
          <w:b/>
          <w:szCs w:val="22"/>
        </w:rPr>
        <w:t>3. Nabava procijenjene vrijednosti veće od 15.000,00 EUR do 25.000,00 EUR za robu i usluge, odnosno veće od 15.000,00 EUR do 45.000,00 EUR bez PDV-a za radove</w:t>
      </w:r>
    </w:p>
    <w:p w14:paraId="45CF91A1" w14:textId="77777777" w:rsidR="00CC5082" w:rsidRPr="00C26C6B" w:rsidRDefault="004A1E14">
      <w:pPr>
        <w:spacing w:after="120"/>
        <w:jc w:val="both"/>
        <w:rPr>
          <w:rFonts w:ascii="Arial" w:hAnsi="Arial" w:cs="Arial"/>
          <w:szCs w:val="22"/>
        </w:rPr>
      </w:pPr>
      <w:r w:rsidRPr="00C26C6B">
        <w:rPr>
          <w:rFonts w:ascii="Arial" w:hAnsi="Arial" w:cs="Arial"/>
          <w:szCs w:val="22"/>
        </w:rPr>
        <w:lastRenderedPageBreak/>
        <w:t>Nabava se provodi putem modula jednostavne nabave u EOJN RH upućivanjem poziva za dostavu ponuda najmanje trima gospodarskim subjektima po izboru Naručitelja, bez obveze javne objave poziva.</w:t>
      </w:r>
    </w:p>
    <w:p w14:paraId="47129C8A" w14:textId="77777777" w:rsidR="00CC5082" w:rsidRPr="00C26C6B" w:rsidRDefault="004A1E14">
      <w:pPr>
        <w:spacing w:after="120"/>
        <w:jc w:val="both"/>
        <w:rPr>
          <w:rFonts w:ascii="Arial" w:hAnsi="Arial" w:cs="Arial"/>
          <w:szCs w:val="22"/>
        </w:rPr>
      </w:pPr>
      <w:r w:rsidRPr="00C26C6B">
        <w:rPr>
          <w:rFonts w:ascii="Arial" w:hAnsi="Arial" w:cs="Arial"/>
          <w:szCs w:val="22"/>
        </w:rPr>
        <w:t>Iznimno, broj pozvanih gospodarskih subjekata može biti manji od tri kada to opravdavaju priroda predmeta nabave, stanje na tržištu, zaštita isključivih prava, iznimna žurnost ili druge objektivno opravdane okolnosti, o čemu se sastavlja obrazloženje.</w:t>
      </w:r>
    </w:p>
    <w:p w14:paraId="300C25D0" w14:textId="412A447E" w:rsidR="00CC5082" w:rsidRPr="00C26C6B" w:rsidRDefault="004A1E14">
      <w:pPr>
        <w:spacing w:before="80" w:after="40"/>
        <w:jc w:val="both"/>
        <w:rPr>
          <w:rFonts w:ascii="Arial" w:hAnsi="Arial" w:cs="Arial"/>
          <w:szCs w:val="22"/>
        </w:rPr>
      </w:pPr>
      <w:r w:rsidRPr="00C26C6B">
        <w:rPr>
          <w:rFonts w:ascii="Arial" w:hAnsi="Arial" w:cs="Arial"/>
          <w:b/>
          <w:szCs w:val="22"/>
        </w:rPr>
        <w:t>4. Nabava robe i usluga procijenjene vrijednosti veće od 25.000,00 EUR, a manje od 50.000,00 EUR te nabava radova procijenjene vrijednosti veće od 45.000,00 EUR, a manje od 100.000,00 EUR</w:t>
      </w:r>
    </w:p>
    <w:p w14:paraId="5D136192" w14:textId="77777777" w:rsidR="00CC5082" w:rsidRPr="00C26C6B" w:rsidRDefault="004A1E14">
      <w:pPr>
        <w:spacing w:after="120"/>
        <w:jc w:val="both"/>
        <w:rPr>
          <w:rFonts w:ascii="Arial" w:hAnsi="Arial" w:cs="Arial"/>
          <w:szCs w:val="22"/>
        </w:rPr>
      </w:pPr>
      <w:r w:rsidRPr="00C26C6B">
        <w:rPr>
          <w:rFonts w:ascii="Arial" w:hAnsi="Arial" w:cs="Arial"/>
          <w:szCs w:val="22"/>
        </w:rPr>
        <w:t>Nabava se provodi putem modula jednostavne nabave u EOJN RH javnom objavom poziva za dostavu ponuda.</w:t>
      </w:r>
    </w:p>
    <w:p w14:paraId="4B93030B"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14.</w:t>
      </w:r>
    </w:p>
    <w:p w14:paraId="61E89124" w14:textId="77777777" w:rsidR="00CC5082" w:rsidRPr="00C26C6B" w:rsidRDefault="004A1E14">
      <w:pPr>
        <w:spacing w:after="120"/>
        <w:jc w:val="both"/>
        <w:rPr>
          <w:rFonts w:ascii="Arial" w:hAnsi="Arial" w:cs="Arial"/>
          <w:szCs w:val="22"/>
        </w:rPr>
      </w:pPr>
      <w:r w:rsidRPr="00C26C6B">
        <w:rPr>
          <w:rFonts w:ascii="Arial" w:hAnsi="Arial" w:cs="Arial"/>
          <w:szCs w:val="22"/>
        </w:rPr>
        <w:t>Naručitelj može, kada ocijeni da je to svrhovito radi veće transparentnosti, tržišnog natjecanja ili ekonomičnosti, primijeniti postupak predviđen za višu vrijednosnu razinu i na nabave manje procijenjene vrijednosti.</w:t>
      </w:r>
    </w:p>
    <w:p w14:paraId="1CA593CB" w14:textId="77777777" w:rsidR="00C26C6B" w:rsidRDefault="00C26C6B">
      <w:pPr>
        <w:spacing w:before="240" w:after="120"/>
        <w:rPr>
          <w:rFonts w:ascii="Arial" w:hAnsi="Arial" w:cs="Arial"/>
          <w:b/>
          <w:szCs w:val="22"/>
        </w:rPr>
      </w:pPr>
    </w:p>
    <w:p w14:paraId="3214EB3E" w14:textId="5BDF329D" w:rsidR="00CC5082" w:rsidRPr="00C26C6B" w:rsidRDefault="004A1E14">
      <w:pPr>
        <w:spacing w:before="240" w:after="120"/>
        <w:rPr>
          <w:rFonts w:ascii="Arial" w:hAnsi="Arial" w:cs="Arial"/>
          <w:szCs w:val="22"/>
        </w:rPr>
      </w:pPr>
      <w:r w:rsidRPr="00C26C6B">
        <w:rPr>
          <w:rFonts w:ascii="Arial" w:hAnsi="Arial" w:cs="Arial"/>
          <w:b/>
          <w:szCs w:val="22"/>
        </w:rPr>
        <w:t>VI. PRIPREMA I POKRETANJE POSTUPKA</w:t>
      </w:r>
    </w:p>
    <w:p w14:paraId="67918934"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15.</w:t>
      </w:r>
    </w:p>
    <w:p w14:paraId="55498E5E" w14:textId="77777777" w:rsidR="00CC5082" w:rsidRPr="00C26C6B" w:rsidRDefault="004A1E14">
      <w:pPr>
        <w:spacing w:after="120"/>
        <w:jc w:val="both"/>
        <w:rPr>
          <w:rFonts w:ascii="Arial" w:hAnsi="Arial" w:cs="Arial"/>
          <w:szCs w:val="22"/>
        </w:rPr>
      </w:pPr>
      <w:r w:rsidRPr="00C26C6B">
        <w:rPr>
          <w:rFonts w:ascii="Arial" w:hAnsi="Arial" w:cs="Arial"/>
          <w:szCs w:val="22"/>
        </w:rPr>
        <w:t>Postupak jednostavne nabave pokreće se na temelju potrebe organizacijske jedinice naručitelja, odobrenja odgovorne osobe Naručitelja i provjere osiguranih sredstava. Prije pokretanja postupka, prema potrebi se provodi istraživanje tržišta radi utvrđivanja raspoloživih rješenja, procijenjene vrijednosti nabave, uvjeta tržišta i mogućih gospodarskih subjekata.</w:t>
      </w:r>
    </w:p>
    <w:p w14:paraId="01E79D5F"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16.</w:t>
      </w:r>
    </w:p>
    <w:p w14:paraId="2D8CE43C" w14:textId="77777777" w:rsidR="00CC5082" w:rsidRPr="00C26C6B" w:rsidRDefault="004A1E14">
      <w:pPr>
        <w:spacing w:after="120"/>
        <w:jc w:val="both"/>
        <w:rPr>
          <w:rFonts w:ascii="Arial" w:hAnsi="Arial" w:cs="Arial"/>
          <w:szCs w:val="22"/>
        </w:rPr>
      </w:pPr>
      <w:r w:rsidRPr="00C26C6B">
        <w:rPr>
          <w:rFonts w:ascii="Arial" w:hAnsi="Arial" w:cs="Arial"/>
          <w:szCs w:val="22"/>
        </w:rPr>
        <w:t>Poziv na dostavu ponude, kada se izrađuje, osobito sadržava: opis predmeta nabave, procijenjenu vrijednost nabave, rok i način dostave ponuda, kriterij za odabir ponude, rok izvršenja, uvjete plaćanja, rok valjanosti ponude, dokaze koje je potrebno dostaviti te druge podatke potrebne za izradu ponude.</w:t>
      </w:r>
    </w:p>
    <w:p w14:paraId="4B312FBD" w14:textId="77777777" w:rsidR="00C26C6B" w:rsidRDefault="00C26C6B">
      <w:pPr>
        <w:spacing w:before="240" w:after="120"/>
        <w:rPr>
          <w:rFonts w:ascii="Arial" w:hAnsi="Arial" w:cs="Arial"/>
          <w:b/>
          <w:szCs w:val="22"/>
        </w:rPr>
      </w:pPr>
    </w:p>
    <w:p w14:paraId="111C9769" w14:textId="172395A9" w:rsidR="00CC5082" w:rsidRPr="00C26C6B" w:rsidRDefault="004A1E14">
      <w:pPr>
        <w:spacing w:before="240" w:after="120"/>
        <w:rPr>
          <w:rFonts w:ascii="Arial" w:hAnsi="Arial" w:cs="Arial"/>
          <w:szCs w:val="22"/>
        </w:rPr>
      </w:pPr>
      <w:r w:rsidRPr="00C26C6B">
        <w:rPr>
          <w:rFonts w:ascii="Arial" w:hAnsi="Arial" w:cs="Arial"/>
          <w:b/>
          <w:szCs w:val="22"/>
        </w:rPr>
        <w:t>VII. DOSTAVA, PREGLED I OCJENA PONUDA</w:t>
      </w:r>
    </w:p>
    <w:p w14:paraId="10E957D0"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17.</w:t>
      </w:r>
    </w:p>
    <w:p w14:paraId="506A4A6D" w14:textId="5407BC2B" w:rsidR="008B6DFF" w:rsidRPr="00C26C6B" w:rsidRDefault="008B6DFF">
      <w:pPr>
        <w:spacing w:after="120"/>
        <w:jc w:val="both"/>
        <w:rPr>
          <w:rFonts w:ascii="Arial" w:hAnsi="Arial" w:cs="Arial"/>
          <w:szCs w:val="22"/>
        </w:rPr>
      </w:pPr>
      <w:r w:rsidRPr="00C26C6B">
        <w:rPr>
          <w:rFonts w:ascii="Arial" w:hAnsi="Arial" w:cs="Arial"/>
          <w:szCs w:val="22"/>
        </w:rPr>
        <w:t xml:space="preserve">(1) </w:t>
      </w:r>
      <w:r w:rsidR="004A1E14" w:rsidRPr="00C26C6B">
        <w:rPr>
          <w:rFonts w:ascii="Arial" w:hAnsi="Arial" w:cs="Arial"/>
          <w:szCs w:val="22"/>
        </w:rPr>
        <w:t xml:space="preserve">Ponude se dostavljaju na način određen pozivom na dostavu ponude, odnosno putem EOJN RH kada se postupak provodi u modulu jednostavne nabave. </w:t>
      </w:r>
    </w:p>
    <w:p w14:paraId="62DA70AC" w14:textId="532AEC8E" w:rsidR="00CC5082" w:rsidRPr="00C26C6B" w:rsidRDefault="008B6DFF">
      <w:pPr>
        <w:spacing w:after="120"/>
        <w:jc w:val="both"/>
        <w:rPr>
          <w:rFonts w:ascii="Arial" w:hAnsi="Arial" w:cs="Arial"/>
          <w:szCs w:val="22"/>
        </w:rPr>
      </w:pPr>
      <w:r w:rsidRPr="00C26C6B">
        <w:rPr>
          <w:rFonts w:ascii="Arial" w:hAnsi="Arial" w:cs="Arial"/>
          <w:szCs w:val="22"/>
        </w:rPr>
        <w:t xml:space="preserve">(2) </w:t>
      </w:r>
      <w:r w:rsidR="004A1E14" w:rsidRPr="00C26C6B">
        <w:rPr>
          <w:rFonts w:ascii="Arial" w:hAnsi="Arial" w:cs="Arial"/>
          <w:szCs w:val="22"/>
        </w:rPr>
        <w:t>Rok za dostavu ponuda mora biti primjeren složenosti predmeta nabave i vremenu potrebnom za pripremu ponude.</w:t>
      </w:r>
    </w:p>
    <w:p w14:paraId="71215378" w14:textId="47A62A62" w:rsidR="00CC5082" w:rsidRPr="00C26C6B" w:rsidRDefault="004A1E14">
      <w:pPr>
        <w:spacing w:before="160" w:after="80"/>
        <w:jc w:val="center"/>
        <w:rPr>
          <w:rFonts w:ascii="Arial" w:hAnsi="Arial" w:cs="Arial"/>
          <w:szCs w:val="22"/>
        </w:rPr>
      </w:pPr>
      <w:r w:rsidRPr="00C26C6B">
        <w:rPr>
          <w:rFonts w:ascii="Arial" w:hAnsi="Arial" w:cs="Arial"/>
          <w:b/>
          <w:szCs w:val="22"/>
        </w:rPr>
        <w:t>Članak 18.</w:t>
      </w:r>
    </w:p>
    <w:p w14:paraId="268C0C65" w14:textId="77777777" w:rsidR="00CC5082" w:rsidRPr="00C26C6B" w:rsidRDefault="004A1E14">
      <w:pPr>
        <w:spacing w:after="120"/>
        <w:jc w:val="both"/>
        <w:rPr>
          <w:rFonts w:ascii="Arial" w:hAnsi="Arial" w:cs="Arial"/>
          <w:szCs w:val="22"/>
        </w:rPr>
      </w:pPr>
      <w:r w:rsidRPr="00C26C6B">
        <w:rPr>
          <w:rFonts w:ascii="Arial" w:hAnsi="Arial" w:cs="Arial"/>
          <w:szCs w:val="22"/>
        </w:rPr>
        <w:t>Pregled i ocjenu ponuda provodi osoba ili povjerenstvo koje imenuje odgovorna osoba naručitelja. U pregledu i ocjeni ponuda utvrđuje se pravodobnost i valjanost ponuda, ispunjenje uvjeta iz poziva, prihvatljivost cijene te primjena kriterija za odabir ponude.</w:t>
      </w:r>
    </w:p>
    <w:p w14:paraId="65C44473"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19.</w:t>
      </w:r>
    </w:p>
    <w:p w14:paraId="3582CDBD" w14:textId="77777777" w:rsidR="00CC5082" w:rsidRPr="00C26C6B" w:rsidRDefault="004A1E14">
      <w:pPr>
        <w:spacing w:after="120"/>
        <w:jc w:val="both"/>
        <w:rPr>
          <w:rFonts w:ascii="Arial" w:hAnsi="Arial" w:cs="Arial"/>
          <w:szCs w:val="22"/>
        </w:rPr>
      </w:pPr>
      <w:r w:rsidRPr="00C26C6B">
        <w:rPr>
          <w:rFonts w:ascii="Arial" w:hAnsi="Arial" w:cs="Arial"/>
          <w:szCs w:val="22"/>
        </w:rPr>
        <w:t>(1) Kriterij za odabir ponude u postupcima jednostavne nabave sukladno ovom Pravilniku su:</w:t>
      </w:r>
    </w:p>
    <w:p w14:paraId="761B9CF4" w14:textId="77777777" w:rsidR="00CC5082" w:rsidRPr="00C26C6B" w:rsidRDefault="004A1E14">
      <w:pPr>
        <w:spacing w:after="40"/>
        <w:jc w:val="both"/>
        <w:rPr>
          <w:rFonts w:ascii="Arial" w:hAnsi="Arial" w:cs="Arial"/>
          <w:szCs w:val="22"/>
        </w:rPr>
      </w:pPr>
      <w:r w:rsidRPr="00C26C6B">
        <w:rPr>
          <w:rFonts w:ascii="Arial" w:hAnsi="Arial" w:cs="Arial"/>
          <w:szCs w:val="22"/>
        </w:rPr>
        <w:t>- najniža cijena ili</w:t>
      </w:r>
    </w:p>
    <w:p w14:paraId="1C613FEB" w14:textId="77777777" w:rsidR="00CC5082" w:rsidRPr="00C26C6B" w:rsidRDefault="004A1E14">
      <w:pPr>
        <w:spacing w:after="120"/>
        <w:jc w:val="both"/>
        <w:rPr>
          <w:rFonts w:ascii="Arial" w:hAnsi="Arial" w:cs="Arial"/>
          <w:szCs w:val="22"/>
        </w:rPr>
      </w:pPr>
      <w:r w:rsidRPr="00C26C6B">
        <w:rPr>
          <w:rFonts w:ascii="Arial" w:hAnsi="Arial" w:cs="Arial"/>
          <w:szCs w:val="22"/>
        </w:rPr>
        <w:t>- ekonomski najpovoljnija ponuda.</w:t>
      </w:r>
    </w:p>
    <w:p w14:paraId="59DDD6D6" w14:textId="77777777" w:rsidR="00CC5082" w:rsidRPr="00C26C6B" w:rsidRDefault="004A1E14">
      <w:pPr>
        <w:spacing w:after="120"/>
        <w:jc w:val="both"/>
        <w:rPr>
          <w:rFonts w:ascii="Arial" w:hAnsi="Arial" w:cs="Arial"/>
          <w:szCs w:val="22"/>
        </w:rPr>
      </w:pPr>
      <w:r w:rsidRPr="00C26C6B">
        <w:rPr>
          <w:rFonts w:ascii="Arial" w:hAnsi="Arial" w:cs="Arial"/>
          <w:szCs w:val="22"/>
        </w:rPr>
        <w:t>(2) Kada se primjenjuje kriterij ekonomski najpovoljnije ponude, kriteriji i njihov relativni značaj moraju biti unaprijed određeni i povezani s predmetom nabave.</w:t>
      </w:r>
    </w:p>
    <w:p w14:paraId="7F1EEC7B" w14:textId="77777777" w:rsidR="00C26C6B" w:rsidRDefault="00C26C6B">
      <w:pPr>
        <w:spacing w:before="240" w:after="120"/>
        <w:rPr>
          <w:rFonts w:ascii="Arial" w:hAnsi="Arial" w:cs="Arial"/>
          <w:b/>
          <w:szCs w:val="22"/>
        </w:rPr>
      </w:pPr>
    </w:p>
    <w:p w14:paraId="2E87BFFC" w14:textId="39013A1B" w:rsidR="00CC5082" w:rsidRPr="00C26C6B" w:rsidRDefault="004A1E14">
      <w:pPr>
        <w:spacing w:before="240" w:after="120"/>
        <w:rPr>
          <w:rFonts w:ascii="Arial" w:hAnsi="Arial" w:cs="Arial"/>
          <w:szCs w:val="22"/>
        </w:rPr>
      </w:pPr>
      <w:r w:rsidRPr="00C26C6B">
        <w:rPr>
          <w:rFonts w:ascii="Arial" w:hAnsi="Arial" w:cs="Arial"/>
          <w:b/>
          <w:szCs w:val="22"/>
        </w:rPr>
        <w:t>VIII. ODLUKA, PRIGOVOR I PRAVNA ZAŠTITA</w:t>
      </w:r>
    </w:p>
    <w:p w14:paraId="28DD0422"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20.</w:t>
      </w:r>
    </w:p>
    <w:p w14:paraId="41F4612C" w14:textId="77777777" w:rsidR="00CC5082" w:rsidRPr="00C26C6B" w:rsidRDefault="004A1E14">
      <w:pPr>
        <w:spacing w:after="120"/>
        <w:jc w:val="both"/>
        <w:rPr>
          <w:rFonts w:ascii="Arial" w:hAnsi="Arial" w:cs="Arial"/>
          <w:szCs w:val="22"/>
        </w:rPr>
      </w:pPr>
      <w:r w:rsidRPr="00C26C6B">
        <w:rPr>
          <w:rFonts w:ascii="Arial" w:hAnsi="Arial" w:cs="Arial"/>
          <w:szCs w:val="22"/>
        </w:rPr>
        <w:t>O odabiru ponude ili poništenju postupka jednostavne nabave odlučuje odgovorna osoba naručitelja na temelju zapisnika ili drugog odgovarajućeg prijedloga osobe odnosno povjerenstva koje je provelo pregled i ocjenu ponuda.</w:t>
      </w:r>
    </w:p>
    <w:p w14:paraId="5740A023"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21.</w:t>
      </w:r>
    </w:p>
    <w:p w14:paraId="654C3FAC" w14:textId="1BC147C2" w:rsidR="00CC5082" w:rsidRPr="00C26C6B" w:rsidRDefault="004A1E14">
      <w:pPr>
        <w:spacing w:after="120"/>
        <w:jc w:val="both"/>
        <w:rPr>
          <w:rFonts w:ascii="Arial" w:hAnsi="Arial" w:cs="Arial"/>
          <w:szCs w:val="22"/>
        </w:rPr>
      </w:pPr>
      <w:r w:rsidRPr="00C26C6B">
        <w:rPr>
          <w:rFonts w:ascii="Arial" w:hAnsi="Arial" w:cs="Arial"/>
          <w:szCs w:val="22"/>
        </w:rPr>
        <w:t>(1) Za postupke jednostavne nabave čija je procijenjena vrijednost veća od 15.000,00</w:t>
      </w:r>
      <w:r w:rsidR="00C604CB" w:rsidRPr="00C26C6B">
        <w:rPr>
          <w:rFonts w:ascii="Arial" w:hAnsi="Arial" w:cs="Arial"/>
          <w:szCs w:val="22"/>
        </w:rPr>
        <w:t xml:space="preserve"> EUR </w:t>
      </w:r>
      <w:r w:rsidRPr="00C26C6B">
        <w:rPr>
          <w:rFonts w:ascii="Arial" w:hAnsi="Arial" w:cs="Arial"/>
          <w:szCs w:val="22"/>
        </w:rPr>
        <w:t>gospodarskom subjektu osigurava se pravna zaštita putem prigovora čelniku tijela odnosno odgovornoj osobi naručitelja, sukladno članku 15. stavku 3. točki b) ZJN 2016 i članku 156. Zakona o općem upravnom postupku</w:t>
      </w:r>
      <w:r w:rsidR="007D158A" w:rsidRPr="00C26C6B">
        <w:rPr>
          <w:rFonts w:ascii="Arial" w:hAnsi="Arial" w:cs="Arial"/>
          <w:szCs w:val="22"/>
        </w:rPr>
        <w:t xml:space="preserve"> (Narodne novine</w:t>
      </w:r>
      <w:r w:rsidR="00B5246E" w:rsidRPr="00C26C6B">
        <w:rPr>
          <w:rFonts w:ascii="Arial" w:hAnsi="Arial" w:cs="Arial"/>
          <w:szCs w:val="22"/>
        </w:rPr>
        <w:t>, broj 47/2009, 110/2021)</w:t>
      </w:r>
      <w:r w:rsidRPr="00C26C6B">
        <w:rPr>
          <w:rFonts w:ascii="Arial" w:hAnsi="Arial" w:cs="Arial"/>
          <w:szCs w:val="22"/>
        </w:rPr>
        <w:t>.</w:t>
      </w:r>
    </w:p>
    <w:p w14:paraId="393384F9" w14:textId="77777777" w:rsidR="00CC5082" w:rsidRPr="00C26C6B" w:rsidRDefault="004A1E14">
      <w:pPr>
        <w:spacing w:after="120"/>
        <w:jc w:val="both"/>
        <w:rPr>
          <w:rFonts w:ascii="Arial" w:hAnsi="Arial" w:cs="Arial"/>
          <w:szCs w:val="22"/>
        </w:rPr>
      </w:pPr>
      <w:r w:rsidRPr="00C26C6B">
        <w:rPr>
          <w:rFonts w:ascii="Arial" w:hAnsi="Arial" w:cs="Arial"/>
          <w:szCs w:val="22"/>
        </w:rPr>
        <w:t>(2) Prigovor se može podnijeti u roku od pet dana od dana dostave odluke o odabiru ili poništenju, odnosno od dana objave odluke u EOJN RH kada se postupak provodi putem EOJN RH.</w:t>
      </w:r>
    </w:p>
    <w:p w14:paraId="088115FC" w14:textId="77777777" w:rsidR="00CC5082" w:rsidRPr="00C26C6B" w:rsidRDefault="004A1E14">
      <w:pPr>
        <w:spacing w:after="120"/>
        <w:jc w:val="both"/>
        <w:rPr>
          <w:rFonts w:ascii="Arial" w:hAnsi="Arial" w:cs="Arial"/>
          <w:szCs w:val="22"/>
        </w:rPr>
      </w:pPr>
      <w:r w:rsidRPr="00C26C6B">
        <w:rPr>
          <w:rFonts w:ascii="Arial" w:hAnsi="Arial" w:cs="Arial"/>
          <w:szCs w:val="22"/>
        </w:rPr>
        <w:t>(3) Prigovor se dostavlja elektroničkim sredstvima komunikacije putem EOJN RH.</w:t>
      </w:r>
    </w:p>
    <w:p w14:paraId="5B3509A3"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22.</w:t>
      </w:r>
    </w:p>
    <w:p w14:paraId="43414095" w14:textId="77777777" w:rsidR="007B3888" w:rsidRPr="00C26C6B" w:rsidRDefault="007B3888" w:rsidP="007B3888">
      <w:pPr>
        <w:spacing w:before="240" w:after="120"/>
        <w:jc w:val="both"/>
        <w:rPr>
          <w:rFonts w:ascii="Arial" w:hAnsi="Arial" w:cs="Arial"/>
          <w:szCs w:val="22"/>
        </w:rPr>
      </w:pPr>
      <w:r w:rsidRPr="00C26C6B">
        <w:rPr>
          <w:rFonts w:ascii="Arial" w:hAnsi="Arial" w:cs="Arial"/>
          <w:szCs w:val="22"/>
        </w:rPr>
        <w:t>(1) O prigovoru odlučuje odgovorna osoba Naručitelja, odnosno osoba koju ona za to posebno ovlasti, a koja nije sudjelovala u pregledu i ocjeni ponuda niti u donošenju odluke koja se pobija. Na izuzeće osoba koje odlučuju o prigovoru na odgovarajući se način primjenjuju odredbe o sukobu interesa iz članaka 75. do 83. ZJN 2016 te pravila o izuzeću službene osobe iz Zakona o općem upravnom postupku.</w:t>
      </w:r>
    </w:p>
    <w:p w14:paraId="677C3349" w14:textId="551C1C87" w:rsidR="007B3888" w:rsidRPr="00C26C6B" w:rsidRDefault="007B3888" w:rsidP="007B3888">
      <w:pPr>
        <w:spacing w:before="240" w:after="120"/>
        <w:jc w:val="both"/>
        <w:rPr>
          <w:rFonts w:ascii="Arial" w:hAnsi="Arial" w:cs="Arial"/>
          <w:szCs w:val="22"/>
        </w:rPr>
      </w:pPr>
      <w:r w:rsidRPr="00C26C6B">
        <w:rPr>
          <w:rFonts w:ascii="Arial" w:hAnsi="Arial" w:cs="Arial"/>
          <w:szCs w:val="22"/>
        </w:rPr>
        <w:t>(2) Odgovorna osoba naručitelja, odnosno ovlaštena osoba, odlučuje o prigovoru u razumnom roku, u pravilu najkasnije u roku od osam dana od dana zaprimanja urednog prigovora.</w:t>
      </w:r>
    </w:p>
    <w:p w14:paraId="7BDA3196" w14:textId="5F0A7BBC" w:rsidR="007B3888" w:rsidRPr="00C26C6B" w:rsidRDefault="007B3888" w:rsidP="007B3888">
      <w:pPr>
        <w:spacing w:before="240" w:after="120"/>
        <w:jc w:val="both"/>
        <w:rPr>
          <w:rFonts w:ascii="Arial" w:hAnsi="Arial" w:cs="Arial"/>
          <w:szCs w:val="22"/>
        </w:rPr>
      </w:pPr>
      <w:r w:rsidRPr="00C26C6B">
        <w:rPr>
          <w:rFonts w:ascii="Arial" w:hAnsi="Arial" w:cs="Arial"/>
          <w:szCs w:val="22"/>
        </w:rPr>
        <w:t xml:space="preserve">(3) Podnošenje prigovora odgađa sklapanje ugovora ili izdavanje narudžbenice do donošenja odluke o prigovoru, osim ako bi odgoda uzrokovala znatnu štetu za naručitelja ili ugrozila neodgodivo izvršenje predmeta nabave. </w:t>
      </w:r>
    </w:p>
    <w:p w14:paraId="5B107FEC" w14:textId="77777777" w:rsidR="007B3888" w:rsidRPr="00C26C6B" w:rsidRDefault="007B3888" w:rsidP="004763F4">
      <w:pPr>
        <w:spacing w:before="240" w:after="120"/>
        <w:jc w:val="both"/>
        <w:rPr>
          <w:rFonts w:ascii="Arial" w:hAnsi="Arial" w:cs="Arial"/>
          <w:szCs w:val="22"/>
        </w:rPr>
      </w:pPr>
      <w:r w:rsidRPr="00C26C6B">
        <w:rPr>
          <w:rFonts w:ascii="Arial" w:hAnsi="Arial" w:cs="Arial"/>
          <w:szCs w:val="22"/>
        </w:rPr>
        <w:t>(4) Odluka o prigovoru donosi se u pisanom obliku s obrazloženjem i uputom o pravu na pokretanje upravnog spora pred nadležnim upravnim sudom.</w:t>
      </w:r>
    </w:p>
    <w:p w14:paraId="55D8EA93" w14:textId="77777777" w:rsidR="00C26C6B" w:rsidRDefault="00C26C6B" w:rsidP="007B3888">
      <w:pPr>
        <w:spacing w:before="240" w:after="120"/>
        <w:rPr>
          <w:rFonts w:ascii="Arial" w:hAnsi="Arial" w:cs="Arial"/>
          <w:b/>
          <w:szCs w:val="22"/>
        </w:rPr>
      </w:pPr>
    </w:p>
    <w:p w14:paraId="48A95722" w14:textId="77777777" w:rsidR="00C26C6B" w:rsidRDefault="00C26C6B">
      <w:pPr>
        <w:rPr>
          <w:rFonts w:ascii="Arial" w:hAnsi="Arial" w:cs="Arial"/>
          <w:b/>
          <w:szCs w:val="22"/>
        </w:rPr>
      </w:pPr>
      <w:r>
        <w:rPr>
          <w:rFonts w:ascii="Arial" w:hAnsi="Arial" w:cs="Arial"/>
          <w:b/>
          <w:szCs w:val="22"/>
        </w:rPr>
        <w:br w:type="page"/>
      </w:r>
    </w:p>
    <w:p w14:paraId="7AEB6C93" w14:textId="7DABF37F" w:rsidR="00CC5082" w:rsidRPr="00C26C6B" w:rsidRDefault="004A1E14" w:rsidP="007B3888">
      <w:pPr>
        <w:spacing w:before="240" w:after="120"/>
        <w:rPr>
          <w:rFonts w:ascii="Arial" w:hAnsi="Arial" w:cs="Arial"/>
          <w:szCs w:val="22"/>
        </w:rPr>
      </w:pPr>
      <w:r w:rsidRPr="00C26C6B">
        <w:rPr>
          <w:rFonts w:ascii="Arial" w:hAnsi="Arial" w:cs="Arial"/>
          <w:b/>
          <w:szCs w:val="22"/>
        </w:rPr>
        <w:t>IX. UGOVARANJE I IZVRŠENJE</w:t>
      </w:r>
    </w:p>
    <w:p w14:paraId="34B13CCA"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23.</w:t>
      </w:r>
    </w:p>
    <w:p w14:paraId="0E75CEC1" w14:textId="77777777" w:rsidR="00CC5082" w:rsidRPr="00C26C6B" w:rsidRDefault="004A1E14">
      <w:pPr>
        <w:spacing w:after="120"/>
        <w:jc w:val="both"/>
        <w:rPr>
          <w:rFonts w:ascii="Arial" w:hAnsi="Arial" w:cs="Arial"/>
          <w:szCs w:val="22"/>
        </w:rPr>
      </w:pPr>
      <w:r w:rsidRPr="00C26C6B">
        <w:rPr>
          <w:rFonts w:ascii="Arial" w:hAnsi="Arial" w:cs="Arial"/>
          <w:szCs w:val="22"/>
        </w:rPr>
        <w:t>Nakon izvršnosti odluke o odabiru, odnosno nakon isteka roka za prigovor ako prigovor nije podnesen, naručitelj sklapa ugovor ili izdaje narudžbenicu odabranom ponuditelju. Ugovor ili narudžbenica moraju biti u skladu s uvjetima iz poziva na dostavu ponude i odabranom ponudom.</w:t>
      </w:r>
    </w:p>
    <w:p w14:paraId="58896C86"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24.</w:t>
      </w:r>
    </w:p>
    <w:p w14:paraId="2B15232D" w14:textId="77777777" w:rsidR="00CC5082" w:rsidRPr="00C26C6B" w:rsidRDefault="004A1E14">
      <w:pPr>
        <w:spacing w:after="120"/>
        <w:jc w:val="both"/>
        <w:rPr>
          <w:rFonts w:ascii="Arial" w:hAnsi="Arial" w:cs="Arial"/>
          <w:szCs w:val="22"/>
        </w:rPr>
      </w:pPr>
      <w:r w:rsidRPr="00C26C6B">
        <w:rPr>
          <w:rFonts w:ascii="Arial" w:hAnsi="Arial" w:cs="Arial"/>
          <w:szCs w:val="22"/>
        </w:rPr>
        <w:t>Izvršenje ugovora prati osoba koju odredi odgovorna osoba naručitelja. Tijekom izvršenja ugovora nije dopuštena izmjena ugovora kojom bi se promijenila priroda predmeta nabave, bitni uvjeti nadmetanja ili zaobišla primjena propisanih pravila nabave.</w:t>
      </w:r>
    </w:p>
    <w:p w14:paraId="13DDF7AF" w14:textId="77777777" w:rsidR="00C26C6B" w:rsidRDefault="00C26C6B">
      <w:pPr>
        <w:spacing w:before="240" w:after="120"/>
        <w:rPr>
          <w:rFonts w:ascii="Arial" w:hAnsi="Arial" w:cs="Arial"/>
          <w:b/>
          <w:szCs w:val="22"/>
        </w:rPr>
      </w:pPr>
    </w:p>
    <w:p w14:paraId="64F34EA9" w14:textId="238080E8" w:rsidR="00CC5082" w:rsidRPr="00C26C6B" w:rsidRDefault="004A1E14">
      <w:pPr>
        <w:spacing w:before="240" w:after="120"/>
        <w:rPr>
          <w:rFonts w:ascii="Arial" w:hAnsi="Arial" w:cs="Arial"/>
          <w:szCs w:val="22"/>
        </w:rPr>
      </w:pPr>
      <w:r w:rsidRPr="00C26C6B">
        <w:rPr>
          <w:rFonts w:ascii="Arial" w:hAnsi="Arial" w:cs="Arial"/>
          <w:b/>
          <w:szCs w:val="22"/>
        </w:rPr>
        <w:t>X. IZNIMKE OD JAVNE OBJAVE I POSEBNE SITUACIJE</w:t>
      </w:r>
    </w:p>
    <w:p w14:paraId="651D9703"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25.</w:t>
      </w:r>
    </w:p>
    <w:p w14:paraId="3B374454" w14:textId="7F1BDD5B" w:rsidR="00CC5082" w:rsidRPr="00C26C6B" w:rsidRDefault="004A1E14">
      <w:pPr>
        <w:spacing w:after="120"/>
        <w:jc w:val="both"/>
        <w:rPr>
          <w:rFonts w:ascii="Arial" w:hAnsi="Arial" w:cs="Arial"/>
          <w:szCs w:val="22"/>
        </w:rPr>
      </w:pPr>
      <w:r w:rsidRPr="00C26C6B">
        <w:rPr>
          <w:rFonts w:ascii="Arial" w:hAnsi="Arial" w:cs="Arial"/>
          <w:szCs w:val="22"/>
        </w:rPr>
        <w:t xml:space="preserve">Iznimno, naručitelj može provesti nabavu bez javne objave poziva u EOJN RH kada su za to ispunjene pretpostavke iz članka 15. </w:t>
      </w:r>
      <w:r w:rsidR="00D40480" w:rsidRPr="00C26C6B">
        <w:rPr>
          <w:rFonts w:ascii="Arial" w:hAnsi="Arial" w:cs="Arial"/>
          <w:szCs w:val="22"/>
        </w:rPr>
        <w:t xml:space="preserve">stavka 7. </w:t>
      </w:r>
      <w:r w:rsidRPr="00C26C6B">
        <w:rPr>
          <w:rFonts w:ascii="Arial" w:hAnsi="Arial" w:cs="Arial"/>
          <w:szCs w:val="22"/>
        </w:rPr>
        <w:t>ZJN 2016 ili kada okolnosti konkretnog slučaja opravdavaju drukčiji način provedbe, osobito zbog žurnosti, tehničkih ili isključivih prava, zaštite sigurnosti, nabave od određenog gospodarskog subjekta iz objektivno opravdanih razloga ili drugih okolnosti koje moraju biti posebno obrazložene i dokumentirane.</w:t>
      </w:r>
    </w:p>
    <w:p w14:paraId="5245161E"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26.</w:t>
      </w:r>
    </w:p>
    <w:p w14:paraId="3F6E614D" w14:textId="77777777" w:rsidR="00CC5082" w:rsidRPr="00C26C6B" w:rsidRDefault="004A1E14">
      <w:pPr>
        <w:spacing w:after="120"/>
        <w:jc w:val="both"/>
        <w:rPr>
          <w:rFonts w:ascii="Arial" w:hAnsi="Arial" w:cs="Arial"/>
          <w:szCs w:val="22"/>
        </w:rPr>
      </w:pPr>
      <w:r w:rsidRPr="00C26C6B">
        <w:rPr>
          <w:rFonts w:ascii="Arial" w:hAnsi="Arial" w:cs="Arial"/>
          <w:szCs w:val="22"/>
        </w:rPr>
        <w:t>Primjena iznimke ne smije imati za cilj pogodovanje određenom gospodarskom subjektu niti izbjegavanje javne objave, tržišnog natjecanja ili pravila ovoga Pravilnika. Razlozi za primjenu iznimke moraju biti razmjerni, provjerljivi i uneseni u spis predmeta nabave.</w:t>
      </w:r>
    </w:p>
    <w:p w14:paraId="047DE44F" w14:textId="77777777" w:rsidR="00C26C6B" w:rsidRDefault="00C26C6B">
      <w:pPr>
        <w:spacing w:before="240" w:after="120"/>
        <w:rPr>
          <w:rFonts w:ascii="Arial" w:hAnsi="Arial" w:cs="Arial"/>
          <w:b/>
          <w:szCs w:val="22"/>
        </w:rPr>
      </w:pPr>
    </w:p>
    <w:p w14:paraId="0897B01A" w14:textId="4573BF47" w:rsidR="00CC5082" w:rsidRPr="00C26C6B" w:rsidRDefault="004A1E14">
      <w:pPr>
        <w:spacing w:before="240" w:after="120"/>
        <w:rPr>
          <w:rFonts w:ascii="Arial" w:hAnsi="Arial" w:cs="Arial"/>
          <w:szCs w:val="22"/>
        </w:rPr>
      </w:pPr>
      <w:r w:rsidRPr="00C26C6B">
        <w:rPr>
          <w:rFonts w:ascii="Arial" w:hAnsi="Arial" w:cs="Arial"/>
          <w:b/>
          <w:szCs w:val="22"/>
        </w:rPr>
        <w:t>XI. DOKUMENTIRANJE, EVIDENCIJE I OBJAVE</w:t>
      </w:r>
    </w:p>
    <w:p w14:paraId="3E4B82DA"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27.</w:t>
      </w:r>
    </w:p>
    <w:p w14:paraId="71E7C1E1" w14:textId="77777777" w:rsidR="00CC5082" w:rsidRPr="00C26C6B" w:rsidRDefault="004A1E14">
      <w:pPr>
        <w:spacing w:after="120"/>
        <w:jc w:val="both"/>
        <w:rPr>
          <w:rFonts w:ascii="Arial" w:hAnsi="Arial" w:cs="Arial"/>
          <w:szCs w:val="22"/>
        </w:rPr>
      </w:pPr>
      <w:r w:rsidRPr="00C26C6B">
        <w:rPr>
          <w:rFonts w:ascii="Arial" w:hAnsi="Arial" w:cs="Arial"/>
          <w:szCs w:val="22"/>
        </w:rPr>
        <w:t>O svakom postupku jednostavne nabave naručitelj vodi odgovarajuću dokumentaciju koja omogućuje provjeru zakonitosti, svrhovitosti i ekonomičnosti provedene nabave. Dokumentacija se čuva u skladu s propisima o arhivskom gradivu, financijskom poslovanju i internim aktima naručitelja.</w:t>
      </w:r>
    </w:p>
    <w:p w14:paraId="6305C906"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28.</w:t>
      </w:r>
    </w:p>
    <w:p w14:paraId="6FFDE7C8" w14:textId="567897B1" w:rsidR="00CC5082" w:rsidRPr="00C26C6B" w:rsidRDefault="004A1E14">
      <w:pPr>
        <w:spacing w:after="120"/>
        <w:jc w:val="both"/>
        <w:rPr>
          <w:rFonts w:ascii="Arial" w:hAnsi="Arial" w:cs="Arial"/>
          <w:szCs w:val="22"/>
        </w:rPr>
      </w:pPr>
      <w:r w:rsidRPr="00C26C6B">
        <w:rPr>
          <w:rFonts w:ascii="Arial" w:hAnsi="Arial" w:cs="Arial"/>
          <w:szCs w:val="22"/>
        </w:rPr>
        <w:t xml:space="preserve">Naručitelj objavljuje ovaj Pravilnik na svojim internetskim stranicama i čini ga dostupnim u EOJN RH, u skladu sa ZJN 2016. Podaci o nabavama, ugovorima i narudžbenicama procijenjene vrijednosti jednake ili veće od 5.000,00 </w:t>
      </w:r>
      <w:r w:rsidR="00F81810" w:rsidRPr="00C26C6B">
        <w:rPr>
          <w:rFonts w:ascii="Arial" w:hAnsi="Arial" w:cs="Arial"/>
          <w:szCs w:val="22"/>
        </w:rPr>
        <w:t>EUR</w:t>
      </w:r>
      <w:r w:rsidRPr="00C26C6B">
        <w:rPr>
          <w:rFonts w:ascii="Arial" w:hAnsi="Arial" w:cs="Arial"/>
          <w:szCs w:val="22"/>
        </w:rPr>
        <w:t xml:space="preserve"> bez PDV-a evidentiraju se u planu nabave, registru ugovora i drugim evidencijama kada je to propisano važećim propisima.</w:t>
      </w:r>
    </w:p>
    <w:p w14:paraId="3646D5D8" w14:textId="77777777" w:rsidR="000F6CF9" w:rsidRPr="00C26C6B" w:rsidRDefault="000F6CF9">
      <w:pPr>
        <w:spacing w:before="240" w:after="120"/>
        <w:rPr>
          <w:rFonts w:ascii="Arial" w:hAnsi="Arial" w:cs="Arial"/>
          <w:b/>
          <w:szCs w:val="22"/>
        </w:rPr>
      </w:pPr>
    </w:p>
    <w:p w14:paraId="29D9CAB7" w14:textId="77777777" w:rsidR="00C26C6B" w:rsidRDefault="00C26C6B">
      <w:pPr>
        <w:spacing w:before="240" w:after="120"/>
        <w:rPr>
          <w:rFonts w:ascii="Arial" w:hAnsi="Arial" w:cs="Arial"/>
          <w:b/>
          <w:szCs w:val="22"/>
        </w:rPr>
      </w:pPr>
    </w:p>
    <w:p w14:paraId="7AB1E67A" w14:textId="6CAC522F" w:rsidR="00CC5082" w:rsidRPr="00C26C6B" w:rsidRDefault="004A1E14">
      <w:pPr>
        <w:spacing w:before="240" w:after="120"/>
        <w:rPr>
          <w:rFonts w:ascii="Arial" w:hAnsi="Arial" w:cs="Arial"/>
          <w:szCs w:val="22"/>
        </w:rPr>
      </w:pPr>
      <w:r w:rsidRPr="00C26C6B">
        <w:rPr>
          <w:rFonts w:ascii="Arial" w:hAnsi="Arial" w:cs="Arial"/>
          <w:b/>
          <w:szCs w:val="22"/>
        </w:rPr>
        <w:t>XII. ZAVRŠNE ODREDBE</w:t>
      </w:r>
    </w:p>
    <w:p w14:paraId="15E3DC38"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29.</w:t>
      </w:r>
    </w:p>
    <w:p w14:paraId="61841A99" w14:textId="77777777" w:rsidR="00CC5082" w:rsidRPr="00C26C6B" w:rsidRDefault="004A1E14">
      <w:pPr>
        <w:spacing w:after="120"/>
        <w:jc w:val="both"/>
        <w:rPr>
          <w:rFonts w:ascii="Arial" w:hAnsi="Arial" w:cs="Arial"/>
          <w:szCs w:val="22"/>
        </w:rPr>
      </w:pPr>
      <w:r w:rsidRPr="00C26C6B">
        <w:rPr>
          <w:rFonts w:ascii="Arial" w:hAnsi="Arial" w:cs="Arial"/>
          <w:szCs w:val="22"/>
        </w:rPr>
        <w:t>Stupanjem na snagu ovoga Pravilnika prestaje važiti raniji opći akt naručitelja kojim su bila uređena pravila, uvjeti i postupci jednostavne nabave.</w:t>
      </w:r>
    </w:p>
    <w:p w14:paraId="23FD39A6" w14:textId="77777777" w:rsidR="00CC5082" w:rsidRPr="00C26C6B" w:rsidRDefault="004A1E14">
      <w:pPr>
        <w:spacing w:before="160" w:after="80"/>
        <w:jc w:val="center"/>
        <w:rPr>
          <w:rFonts w:ascii="Arial" w:hAnsi="Arial" w:cs="Arial"/>
          <w:szCs w:val="22"/>
        </w:rPr>
      </w:pPr>
      <w:r w:rsidRPr="00C26C6B">
        <w:rPr>
          <w:rFonts w:ascii="Arial" w:hAnsi="Arial" w:cs="Arial"/>
          <w:b/>
          <w:szCs w:val="22"/>
        </w:rPr>
        <w:t>Članak 30.</w:t>
      </w:r>
    </w:p>
    <w:p w14:paraId="44995585" w14:textId="77777777" w:rsidR="00CC5082" w:rsidRPr="00C26C6B" w:rsidRDefault="004A1E14">
      <w:pPr>
        <w:spacing w:after="120"/>
        <w:jc w:val="both"/>
        <w:rPr>
          <w:rFonts w:ascii="Arial" w:hAnsi="Arial" w:cs="Arial"/>
          <w:szCs w:val="22"/>
        </w:rPr>
      </w:pPr>
      <w:r w:rsidRPr="00C26C6B">
        <w:rPr>
          <w:rFonts w:ascii="Arial" w:hAnsi="Arial" w:cs="Arial"/>
          <w:szCs w:val="22"/>
        </w:rPr>
        <w:t>Ovaj Pravilnik stupa na snagu i primjenjuje se od 1. rujna 2026. godine te se primjenjuje na postupke jednostavne nabave pokrenute od toga dana.</w:t>
      </w:r>
    </w:p>
    <w:p w14:paraId="49729C58" w14:textId="22A6D762" w:rsidR="00CC5082" w:rsidRDefault="00CC5082">
      <w:pPr>
        <w:spacing w:before="240" w:after="0"/>
        <w:jc w:val="both"/>
        <w:rPr>
          <w:rFonts w:ascii="Arial" w:hAnsi="Arial" w:cs="Arial"/>
          <w:szCs w:val="22"/>
        </w:rPr>
      </w:pPr>
    </w:p>
    <w:p w14:paraId="6005BD1E" w14:textId="77777777" w:rsidR="00C26C6B" w:rsidRPr="00C26C6B" w:rsidRDefault="00C26C6B">
      <w:pPr>
        <w:spacing w:before="240" w:after="0"/>
        <w:jc w:val="both"/>
        <w:rPr>
          <w:rFonts w:ascii="Arial" w:hAnsi="Arial" w:cs="Arial"/>
          <w:szCs w:val="22"/>
        </w:rPr>
      </w:pPr>
    </w:p>
    <w:p w14:paraId="4CE4AB51" w14:textId="77777777" w:rsidR="00CC5082" w:rsidRPr="00C26C6B" w:rsidRDefault="004A1E14">
      <w:pPr>
        <w:spacing w:after="40"/>
        <w:rPr>
          <w:rFonts w:ascii="Arial" w:hAnsi="Arial" w:cs="Arial"/>
          <w:szCs w:val="22"/>
        </w:rPr>
      </w:pPr>
      <w:r w:rsidRPr="00C26C6B">
        <w:rPr>
          <w:rFonts w:ascii="Arial" w:hAnsi="Arial" w:cs="Arial"/>
          <w:szCs w:val="22"/>
        </w:rPr>
        <w:t>KLASA: ______________</w:t>
      </w:r>
    </w:p>
    <w:p w14:paraId="7B8D29F9" w14:textId="77777777" w:rsidR="00CC5082" w:rsidRPr="00C26C6B" w:rsidRDefault="004A1E14">
      <w:pPr>
        <w:spacing w:after="40"/>
        <w:rPr>
          <w:rFonts w:ascii="Arial" w:hAnsi="Arial" w:cs="Arial"/>
          <w:szCs w:val="22"/>
        </w:rPr>
      </w:pPr>
      <w:r w:rsidRPr="00C26C6B">
        <w:rPr>
          <w:rFonts w:ascii="Arial" w:hAnsi="Arial" w:cs="Arial"/>
          <w:szCs w:val="22"/>
        </w:rPr>
        <w:t>URBROJ: ______________</w:t>
      </w:r>
    </w:p>
    <w:p w14:paraId="719036B5" w14:textId="712DF356" w:rsidR="00CC5082" w:rsidRDefault="004A1E14">
      <w:pPr>
        <w:spacing w:after="240"/>
        <w:rPr>
          <w:rFonts w:ascii="Arial" w:hAnsi="Arial" w:cs="Arial"/>
          <w:szCs w:val="22"/>
        </w:rPr>
      </w:pPr>
      <w:r w:rsidRPr="00C26C6B">
        <w:rPr>
          <w:rFonts w:ascii="Arial" w:hAnsi="Arial" w:cs="Arial"/>
          <w:szCs w:val="22"/>
        </w:rPr>
        <w:t xml:space="preserve">U </w:t>
      </w:r>
      <w:r w:rsidR="00C26C6B">
        <w:rPr>
          <w:rFonts w:ascii="Arial" w:hAnsi="Arial" w:cs="Arial"/>
          <w:szCs w:val="22"/>
        </w:rPr>
        <w:t>Vukovaru</w:t>
      </w:r>
      <w:r w:rsidRPr="00C26C6B">
        <w:rPr>
          <w:rFonts w:ascii="Arial" w:hAnsi="Arial" w:cs="Arial"/>
          <w:szCs w:val="22"/>
        </w:rPr>
        <w:t>, ____ kolovoza 2026.</w:t>
      </w:r>
    </w:p>
    <w:p w14:paraId="27DE1DD8" w14:textId="0F2B9E52" w:rsidR="00C26C6B" w:rsidRDefault="00C26C6B">
      <w:pPr>
        <w:spacing w:after="240"/>
        <w:rPr>
          <w:rFonts w:ascii="Arial" w:hAnsi="Arial" w:cs="Arial"/>
          <w:szCs w:val="22"/>
        </w:rPr>
      </w:pPr>
    </w:p>
    <w:p w14:paraId="448FA455" w14:textId="5543F4A8" w:rsidR="00CC5082" w:rsidRPr="00C26C6B" w:rsidRDefault="00C26C6B">
      <w:pPr>
        <w:spacing w:before="120" w:after="40"/>
        <w:jc w:val="right"/>
        <w:rPr>
          <w:rFonts w:ascii="Arial" w:hAnsi="Arial" w:cs="Arial"/>
          <w:szCs w:val="22"/>
        </w:rPr>
      </w:pPr>
      <w:r>
        <w:rPr>
          <w:rFonts w:ascii="Arial" w:hAnsi="Arial" w:cs="Arial"/>
          <w:b/>
          <w:szCs w:val="22"/>
        </w:rPr>
        <w:t>Muzej</w:t>
      </w:r>
      <w:r w:rsidR="00A53137" w:rsidRPr="00C26C6B">
        <w:rPr>
          <w:rFonts w:ascii="Arial" w:hAnsi="Arial" w:cs="Arial"/>
          <w:b/>
          <w:szCs w:val="22"/>
        </w:rPr>
        <w:t xml:space="preserve"> </w:t>
      </w:r>
      <w:r>
        <w:rPr>
          <w:rFonts w:ascii="Arial" w:hAnsi="Arial" w:cs="Arial"/>
          <w:b/>
          <w:szCs w:val="22"/>
        </w:rPr>
        <w:t>Vučedolske kulture</w:t>
      </w:r>
    </w:p>
    <w:p w14:paraId="55A01DFB" w14:textId="5E8B747F" w:rsidR="00CC5082" w:rsidRPr="00C26C6B" w:rsidRDefault="00C26C6B">
      <w:pPr>
        <w:spacing w:after="40"/>
        <w:jc w:val="right"/>
        <w:rPr>
          <w:rFonts w:ascii="Arial" w:hAnsi="Arial" w:cs="Arial"/>
          <w:szCs w:val="22"/>
        </w:rPr>
      </w:pPr>
      <w:r>
        <w:rPr>
          <w:rFonts w:ascii="Arial" w:hAnsi="Arial" w:cs="Arial"/>
          <w:szCs w:val="22"/>
        </w:rPr>
        <w:t>r</w:t>
      </w:r>
      <w:r w:rsidR="00A53137" w:rsidRPr="00C26C6B">
        <w:rPr>
          <w:rFonts w:ascii="Arial" w:hAnsi="Arial" w:cs="Arial"/>
          <w:szCs w:val="22"/>
        </w:rPr>
        <w:t>avnatelj</w:t>
      </w:r>
      <w:r>
        <w:rPr>
          <w:rFonts w:ascii="Arial" w:hAnsi="Arial" w:cs="Arial"/>
          <w:szCs w:val="22"/>
        </w:rPr>
        <w:t>ica</w:t>
      </w:r>
    </w:p>
    <w:p w14:paraId="5FB1A864" w14:textId="3D7BA8BF" w:rsidR="00545627" w:rsidRPr="00C26C6B" w:rsidRDefault="00C26C6B">
      <w:pPr>
        <w:spacing w:after="0"/>
        <w:jc w:val="right"/>
        <w:rPr>
          <w:rFonts w:ascii="Arial" w:hAnsi="Arial" w:cs="Arial"/>
          <w:szCs w:val="22"/>
        </w:rPr>
      </w:pPr>
      <w:r>
        <w:rPr>
          <w:rFonts w:ascii="Arial" w:hAnsi="Arial" w:cs="Arial"/>
          <w:szCs w:val="22"/>
        </w:rPr>
        <w:t xml:space="preserve">Mirela </w:t>
      </w:r>
      <w:proofErr w:type="spellStart"/>
      <w:r>
        <w:rPr>
          <w:rFonts w:ascii="Arial" w:hAnsi="Arial" w:cs="Arial"/>
          <w:szCs w:val="22"/>
        </w:rPr>
        <w:t>Hutinec</w:t>
      </w:r>
      <w:proofErr w:type="spellEnd"/>
      <w:r>
        <w:rPr>
          <w:rFonts w:ascii="Arial" w:hAnsi="Arial" w:cs="Arial"/>
          <w:szCs w:val="22"/>
        </w:rPr>
        <w:t>, dipl. arheolog</w:t>
      </w:r>
    </w:p>
    <w:p w14:paraId="3CC60346" w14:textId="77777777" w:rsidR="00545627" w:rsidRPr="00C26C6B" w:rsidRDefault="00545627">
      <w:pPr>
        <w:spacing w:after="0"/>
        <w:jc w:val="right"/>
        <w:rPr>
          <w:rFonts w:ascii="Arial" w:hAnsi="Arial" w:cs="Arial"/>
          <w:szCs w:val="22"/>
        </w:rPr>
      </w:pPr>
    </w:p>
    <w:p w14:paraId="0AC1460F" w14:textId="77777777" w:rsidR="00545627" w:rsidRPr="00C26C6B" w:rsidRDefault="00545627">
      <w:pPr>
        <w:spacing w:after="0"/>
        <w:jc w:val="right"/>
        <w:rPr>
          <w:rFonts w:ascii="Arial" w:hAnsi="Arial" w:cs="Arial"/>
          <w:szCs w:val="22"/>
        </w:rPr>
      </w:pPr>
    </w:p>
    <w:p w14:paraId="0CA59DEF" w14:textId="1378577E" w:rsidR="00CC5082" w:rsidRPr="00C26C6B" w:rsidRDefault="004A1E14">
      <w:pPr>
        <w:spacing w:after="0"/>
        <w:jc w:val="right"/>
        <w:rPr>
          <w:rFonts w:ascii="Arial" w:hAnsi="Arial" w:cs="Arial"/>
          <w:szCs w:val="22"/>
        </w:rPr>
      </w:pPr>
      <w:r w:rsidRPr="00C26C6B">
        <w:rPr>
          <w:rFonts w:ascii="Arial" w:hAnsi="Arial" w:cs="Arial"/>
          <w:szCs w:val="22"/>
        </w:rPr>
        <w:t>_______________________</w:t>
      </w:r>
    </w:p>
    <w:sectPr w:rsidR="00CC5082" w:rsidRPr="00C26C6B">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20000287" w:usb1="00000003" w:usb2="00000000" w:usb3="00000000" w:csb0="0000019F" w:csb1="00000000"/>
  </w:font>
  <w:font w:name="DengXian">
    <w:altName w:val="SimSun"/>
    <w:panose1 w:val="02010600030101010101"/>
    <w:charset w:val="86"/>
    <w:family w:val="auto"/>
    <w:pitch w:val="variable"/>
    <w:sig w:usb0="A00002BF" w:usb1="38CF7CFA" w:usb2="00000016" w:usb3="00000000" w:csb0="0004000F" w:csb1="00000000"/>
  </w:font>
  <w:font w:name="Aptos Display">
    <w:altName w:val="Arial"/>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5802D18"/>
    <w:lvl w:ilvl="0">
      <w:start w:val="1"/>
      <w:numFmt w:val="decimal"/>
      <w:pStyle w:val="Brojevi5"/>
      <w:lvlText w:val="%1."/>
      <w:lvlJc w:val="left"/>
      <w:pPr>
        <w:tabs>
          <w:tab w:val="num" w:pos="1800"/>
        </w:tabs>
        <w:ind w:left="1800" w:hanging="360"/>
      </w:pPr>
    </w:lvl>
  </w:abstractNum>
  <w:abstractNum w:abstractNumId="1" w15:restartNumberingAfterBreak="0">
    <w:nsid w:val="FFFFFF7D"/>
    <w:multiLevelType w:val="singleLevel"/>
    <w:tmpl w:val="0804D874"/>
    <w:lvl w:ilvl="0">
      <w:start w:val="1"/>
      <w:numFmt w:val="decimal"/>
      <w:pStyle w:val="Brojevi4"/>
      <w:lvlText w:val="%1."/>
      <w:lvlJc w:val="left"/>
      <w:pPr>
        <w:tabs>
          <w:tab w:val="num" w:pos="1440"/>
        </w:tabs>
        <w:ind w:left="1440" w:hanging="360"/>
      </w:pPr>
    </w:lvl>
  </w:abstractNum>
  <w:abstractNum w:abstractNumId="2" w15:restartNumberingAfterBreak="0">
    <w:nsid w:val="FFFFFF7E"/>
    <w:multiLevelType w:val="singleLevel"/>
    <w:tmpl w:val="1F44E1EC"/>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9B00E918"/>
    <w:lvl w:ilvl="0">
      <w:start w:val="1"/>
      <w:numFmt w:val="decimal"/>
      <w:pStyle w:val="Brojevi2"/>
      <w:lvlText w:val="%1."/>
      <w:lvlJc w:val="left"/>
      <w:pPr>
        <w:tabs>
          <w:tab w:val="num" w:pos="720"/>
        </w:tabs>
        <w:ind w:left="720" w:hanging="360"/>
      </w:pPr>
    </w:lvl>
  </w:abstractNum>
  <w:abstractNum w:abstractNumId="4" w15:restartNumberingAfterBreak="0">
    <w:nsid w:val="FFFFFF80"/>
    <w:multiLevelType w:val="singleLevel"/>
    <w:tmpl w:val="F8A0CC60"/>
    <w:lvl w:ilvl="0">
      <w:start w:val="1"/>
      <w:numFmt w:val="bullet"/>
      <w:pStyle w:val="Grafikeoznake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5143108"/>
    <w:lvl w:ilvl="0">
      <w:start w:val="1"/>
      <w:numFmt w:val="bullet"/>
      <w:pStyle w:val="Grafikeoznake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5E6E9D4"/>
    <w:lvl w:ilvl="0">
      <w:start w:val="1"/>
      <w:numFmt w:val="bullet"/>
      <w:pStyle w:val="Grafikeoznake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0E08CCE"/>
    <w:lvl w:ilvl="0">
      <w:start w:val="1"/>
      <w:numFmt w:val="bullet"/>
      <w:pStyle w:val="Grafikeoznake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4D1EE21C"/>
    <w:lvl w:ilvl="0">
      <w:start w:val="1"/>
      <w:numFmt w:val="decimal"/>
      <w:pStyle w:val="Brojevi"/>
      <w:lvlText w:val="%1."/>
      <w:lvlJc w:val="left"/>
      <w:pPr>
        <w:tabs>
          <w:tab w:val="num" w:pos="360"/>
        </w:tabs>
        <w:ind w:left="360" w:hanging="360"/>
      </w:pPr>
    </w:lvl>
  </w:abstractNum>
  <w:abstractNum w:abstractNumId="9" w15:restartNumberingAfterBreak="0">
    <w:nsid w:val="FFFFFF89"/>
    <w:multiLevelType w:val="singleLevel"/>
    <w:tmpl w:val="49BE7330"/>
    <w:lvl w:ilvl="0">
      <w:start w:val="1"/>
      <w:numFmt w:val="bullet"/>
      <w:pStyle w:val="Grafikeoznake"/>
      <w:lvlText w:val=""/>
      <w:lvlJc w:val="left"/>
      <w:pPr>
        <w:tabs>
          <w:tab w:val="num" w:pos="360"/>
        </w:tabs>
        <w:ind w:left="360" w:hanging="360"/>
      </w:pPr>
      <w:rPr>
        <w:rFonts w:ascii="Symbol" w:hAnsi="Symbol" w:hint="default"/>
      </w:rPr>
    </w:lvl>
  </w:abstractNum>
  <w:abstractNum w:abstractNumId="10" w15:restartNumberingAfterBreak="0">
    <w:nsid w:val="093D0836"/>
    <w:multiLevelType w:val="singleLevel"/>
    <w:tmpl w:val="04090001"/>
    <w:lvl w:ilvl="0">
      <w:start w:val="1"/>
      <w:numFmt w:val="bullet"/>
      <w:lvlText w:val=""/>
      <w:lvlJc w:val="left"/>
      <w:pPr>
        <w:ind w:left="720" w:hanging="360"/>
      </w:pPr>
      <w:rPr>
        <w:rFonts w:ascii="Symbol" w:hAnsi="Symbol" w:hint="default"/>
      </w:rPr>
    </w:lvl>
  </w:abstractNum>
  <w:abstractNum w:abstractNumId="11" w15:restartNumberingAfterBreak="0">
    <w:nsid w:val="4124673C"/>
    <w:multiLevelType w:val="hybridMultilevel"/>
    <w:tmpl w:val="D8D060C4"/>
    <w:lvl w:ilvl="0" w:tplc="D5409370">
      <w:start w:val="1"/>
      <w:numFmt w:val="bullet"/>
      <w:lvlText w:val=""/>
      <w:lvlJc w:val="left"/>
      <w:pPr>
        <w:ind w:left="720" w:hanging="360"/>
      </w:pPr>
      <w:rPr>
        <w:rFonts w:ascii="Symbol" w:hAnsi="Symbol" w:hint="default"/>
      </w:rPr>
    </w:lvl>
    <w:lvl w:ilvl="1" w:tplc="D072366E">
      <w:start w:val="1"/>
      <w:numFmt w:val="bullet"/>
      <w:lvlText w:val="o"/>
      <w:lvlJc w:val="left"/>
      <w:pPr>
        <w:ind w:left="1440" w:hanging="360"/>
      </w:pPr>
      <w:rPr>
        <w:rFonts w:ascii="Courier New" w:hAnsi="Courier New" w:hint="default"/>
      </w:rPr>
    </w:lvl>
    <w:lvl w:ilvl="2" w:tplc="9F0C031A">
      <w:start w:val="1"/>
      <w:numFmt w:val="bullet"/>
      <w:lvlText w:val=""/>
      <w:lvlJc w:val="left"/>
      <w:pPr>
        <w:ind w:left="2160" w:hanging="360"/>
      </w:pPr>
      <w:rPr>
        <w:rFonts w:ascii="Wingdings" w:hAnsi="Wingdings" w:hint="default"/>
      </w:rPr>
    </w:lvl>
    <w:lvl w:ilvl="3" w:tplc="78A0196A">
      <w:start w:val="1"/>
      <w:numFmt w:val="bullet"/>
      <w:lvlText w:val=""/>
      <w:lvlJc w:val="left"/>
      <w:pPr>
        <w:ind w:left="2880" w:hanging="360"/>
      </w:pPr>
      <w:rPr>
        <w:rFonts w:ascii="Symbol" w:hAnsi="Symbol" w:hint="default"/>
      </w:rPr>
    </w:lvl>
    <w:lvl w:ilvl="4" w:tplc="6F78ABA4">
      <w:start w:val="1"/>
      <w:numFmt w:val="bullet"/>
      <w:lvlText w:val="o"/>
      <w:lvlJc w:val="left"/>
      <w:pPr>
        <w:ind w:left="3600" w:hanging="360"/>
      </w:pPr>
      <w:rPr>
        <w:rFonts w:ascii="Courier New" w:hAnsi="Courier New" w:hint="default"/>
      </w:rPr>
    </w:lvl>
    <w:lvl w:ilvl="5" w:tplc="598A84FA">
      <w:start w:val="1"/>
      <w:numFmt w:val="bullet"/>
      <w:lvlText w:val=""/>
      <w:lvlJc w:val="left"/>
      <w:pPr>
        <w:ind w:left="4320" w:hanging="360"/>
      </w:pPr>
      <w:rPr>
        <w:rFonts w:ascii="Wingdings" w:hAnsi="Wingdings" w:hint="default"/>
      </w:rPr>
    </w:lvl>
    <w:lvl w:ilvl="6" w:tplc="DEB8DE06">
      <w:start w:val="1"/>
      <w:numFmt w:val="bullet"/>
      <w:lvlText w:val=""/>
      <w:lvlJc w:val="left"/>
      <w:pPr>
        <w:ind w:left="5040" w:hanging="360"/>
      </w:pPr>
      <w:rPr>
        <w:rFonts w:ascii="Symbol" w:hAnsi="Symbol" w:hint="default"/>
      </w:rPr>
    </w:lvl>
    <w:lvl w:ilvl="7" w:tplc="5170A0D2">
      <w:start w:val="1"/>
      <w:numFmt w:val="bullet"/>
      <w:lvlText w:val="o"/>
      <w:lvlJc w:val="left"/>
      <w:pPr>
        <w:ind w:left="5760" w:hanging="360"/>
      </w:pPr>
      <w:rPr>
        <w:rFonts w:ascii="Courier New" w:hAnsi="Courier New" w:hint="default"/>
      </w:rPr>
    </w:lvl>
    <w:lvl w:ilvl="8" w:tplc="30BC132C">
      <w:start w:val="1"/>
      <w:numFmt w:val="bullet"/>
      <w:lvlText w:val=""/>
      <w:lvlJc w:val="left"/>
      <w:pPr>
        <w:ind w:left="6480" w:hanging="360"/>
      </w:pPr>
      <w:rPr>
        <w:rFonts w:ascii="Wingdings" w:hAnsi="Wingdings" w:hint="default"/>
      </w:rPr>
    </w:lvl>
  </w:abstractNum>
  <w:abstractNum w:abstractNumId="12" w15:restartNumberingAfterBreak="0">
    <w:nsid w:val="611B1F2D"/>
    <w:multiLevelType w:val="singleLevel"/>
    <w:tmpl w:val="0409000F"/>
    <w:lvl w:ilvl="0">
      <w:start w:val="1"/>
      <w:numFmt w:val="decimal"/>
      <w:lvlText w:val="%1."/>
      <w:lvlJc w:val="left"/>
      <w:pPr>
        <w:ind w:left="720" w:hanging="360"/>
      </w:pPr>
    </w:lvl>
  </w:abstractNum>
  <w:abstractNum w:abstractNumId="13" w15:restartNumberingAfterBreak="0">
    <w:nsid w:val="6CA53894"/>
    <w:multiLevelType w:val="singleLevel"/>
    <w:tmpl w:val="0409000F"/>
    <w:lvl w:ilvl="0">
      <w:start w:val="1"/>
      <w:numFmt w:val="decimal"/>
      <w:lvlText w:val="%1."/>
      <w:lvlJc w:val="left"/>
      <w:pPr>
        <w:ind w:left="720" w:hanging="360"/>
      </w:pPr>
    </w:lvl>
  </w:abstractNum>
  <w:abstractNum w:abstractNumId="14" w15:restartNumberingAfterBreak="0">
    <w:nsid w:val="6CBF362A"/>
    <w:multiLevelType w:val="singleLevel"/>
    <w:tmpl w:val="04090001"/>
    <w:lvl w:ilvl="0">
      <w:start w:val="1"/>
      <w:numFmt w:val="bullet"/>
      <w:lvlText w:val=""/>
      <w:lvlJc w:val="left"/>
      <w:pPr>
        <w:ind w:left="720" w:hanging="360"/>
      </w:pPr>
      <w:rPr>
        <w:rFonts w:ascii="Symbol" w:hAnsi="Symbol" w:hint="default"/>
      </w:rPr>
    </w:lvl>
  </w:abstractNum>
  <w:abstractNum w:abstractNumId="15" w15:restartNumberingAfterBreak="0">
    <w:nsid w:val="7EAF5D64"/>
    <w:multiLevelType w:val="hybridMultilevel"/>
    <w:tmpl w:val="7E1683FC"/>
    <w:lvl w:ilvl="0" w:tplc="DDEC41A8">
      <w:start w:val="1"/>
      <w:numFmt w:val="decimal"/>
      <w:lvlText w:val="%1."/>
      <w:lvlJc w:val="left"/>
      <w:pPr>
        <w:ind w:left="720" w:hanging="360"/>
      </w:pPr>
    </w:lvl>
    <w:lvl w:ilvl="1" w:tplc="1ED42A3A">
      <w:start w:val="1"/>
      <w:numFmt w:val="lowerLetter"/>
      <w:lvlText w:val="%2."/>
      <w:lvlJc w:val="left"/>
      <w:pPr>
        <w:ind w:left="1440" w:hanging="360"/>
      </w:pPr>
    </w:lvl>
    <w:lvl w:ilvl="2" w:tplc="7862D174">
      <w:start w:val="1"/>
      <w:numFmt w:val="lowerRoman"/>
      <w:lvlText w:val="%3."/>
      <w:lvlJc w:val="right"/>
      <w:pPr>
        <w:ind w:left="2160" w:hanging="180"/>
      </w:pPr>
    </w:lvl>
    <w:lvl w:ilvl="3" w:tplc="DA928E12">
      <w:start w:val="1"/>
      <w:numFmt w:val="decimal"/>
      <w:lvlText w:val="%4."/>
      <w:lvlJc w:val="left"/>
      <w:pPr>
        <w:ind w:left="2880" w:hanging="360"/>
      </w:pPr>
    </w:lvl>
    <w:lvl w:ilvl="4" w:tplc="B7829F96">
      <w:start w:val="1"/>
      <w:numFmt w:val="lowerLetter"/>
      <w:lvlText w:val="%5."/>
      <w:lvlJc w:val="left"/>
      <w:pPr>
        <w:ind w:left="3600" w:hanging="360"/>
      </w:pPr>
    </w:lvl>
    <w:lvl w:ilvl="5" w:tplc="C0505ECC">
      <w:start w:val="1"/>
      <w:numFmt w:val="lowerRoman"/>
      <w:lvlText w:val="%6."/>
      <w:lvlJc w:val="right"/>
      <w:pPr>
        <w:ind w:left="4320" w:hanging="180"/>
      </w:pPr>
    </w:lvl>
    <w:lvl w:ilvl="6" w:tplc="47C81B2A">
      <w:start w:val="1"/>
      <w:numFmt w:val="decimal"/>
      <w:lvlText w:val="%7."/>
      <w:lvlJc w:val="left"/>
      <w:pPr>
        <w:ind w:left="5040" w:hanging="360"/>
      </w:pPr>
    </w:lvl>
    <w:lvl w:ilvl="7" w:tplc="694AD752">
      <w:start w:val="1"/>
      <w:numFmt w:val="lowerLetter"/>
      <w:lvlText w:val="%8."/>
      <w:lvlJc w:val="left"/>
      <w:pPr>
        <w:ind w:left="5760" w:hanging="360"/>
      </w:pPr>
    </w:lvl>
    <w:lvl w:ilvl="8" w:tplc="08C260FC">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4"/>
  </w:num>
  <w:num w:numId="13">
    <w:abstractNumId w:val="13"/>
  </w:num>
  <w:num w:numId="14">
    <w:abstractNumId w:val="12"/>
  </w:num>
  <w:num w:numId="15">
    <w:abstractNumId w:val="15"/>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C8F65A7"/>
    <w:rsid w:val="000F6CF9"/>
    <w:rsid w:val="00177F55"/>
    <w:rsid w:val="001F40EA"/>
    <w:rsid w:val="00217FE4"/>
    <w:rsid w:val="00231DDB"/>
    <w:rsid w:val="002C4AFC"/>
    <w:rsid w:val="002E51AB"/>
    <w:rsid w:val="00301661"/>
    <w:rsid w:val="003028F5"/>
    <w:rsid w:val="00324B44"/>
    <w:rsid w:val="0036562D"/>
    <w:rsid w:val="003B3C6B"/>
    <w:rsid w:val="004763F4"/>
    <w:rsid w:val="004976E0"/>
    <w:rsid w:val="004A1E14"/>
    <w:rsid w:val="004C31DF"/>
    <w:rsid w:val="004F5BD5"/>
    <w:rsid w:val="00545627"/>
    <w:rsid w:val="005A534A"/>
    <w:rsid w:val="00622FAD"/>
    <w:rsid w:val="00643464"/>
    <w:rsid w:val="00656C20"/>
    <w:rsid w:val="00666939"/>
    <w:rsid w:val="0069270D"/>
    <w:rsid w:val="00694456"/>
    <w:rsid w:val="006B41AC"/>
    <w:rsid w:val="007B3888"/>
    <w:rsid w:val="007D158A"/>
    <w:rsid w:val="00827C87"/>
    <w:rsid w:val="00841799"/>
    <w:rsid w:val="00864C40"/>
    <w:rsid w:val="008B6DFF"/>
    <w:rsid w:val="00982CF6"/>
    <w:rsid w:val="00993D84"/>
    <w:rsid w:val="009B7097"/>
    <w:rsid w:val="00A16B77"/>
    <w:rsid w:val="00A20880"/>
    <w:rsid w:val="00A352C8"/>
    <w:rsid w:val="00A53137"/>
    <w:rsid w:val="00B41C2B"/>
    <w:rsid w:val="00B5246E"/>
    <w:rsid w:val="00BC224C"/>
    <w:rsid w:val="00C26225"/>
    <w:rsid w:val="00C26C6B"/>
    <w:rsid w:val="00C26D93"/>
    <w:rsid w:val="00C27141"/>
    <w:rsid w:val="00C604CB"/>
    <w:rsid w:val="00CA6AF9"/>
    <w:rsid w:val="00CC5082"/>
    <w:rsid w:val="00D32292"/>
    <w:rsid w:val="00D40480"/>
    <w:rsid w:val="00D75435"/>
    <w:rsid w:val="00DA6C12"/>
    <w:rsid w:val="00DE5146"/>
    <w:rsid w:val="00DF2FBF"/>
    <w:rsid w:val="00E13D15"/>
    <w:rsid w:val="00F056A7"/>
    <w:rsid w:val="00F81810"/>
    <w:rsid w:val="00FB3270"/>
    <w:rsid w:val="145DDC06"/>
    <w:rsid w:val="1AE30756"/>
    <w:rsid w:val="1F8D6634"/>
    <w:rsid w:val="30A8A375"/>
    <w:rsid w:val="370F4FAD"/>
    <w:rsid w:val="42F51039"/>
    <w:rsid w:val="4C9D2FD7"/>
    <w:rsid w:val="4DC79EA7"/>
    <w:rsid w:val="5DEBE129"/>
    <w:rsid w:val="6407A84A"/>
    <w:rsid w:val="6C8F65A7"/>
    <w:rsid w:val="77A6A9EF"/>
    <w:rsid w:val="79FE54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1799C"/>
  <w15:chartTrackingRefBased/>
  <w15:docId w15:val="{D745E40B-03CB-45CA-A742-9217D56BE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sz w:val="22"/>
      <w:lang w:val="hr-HR"/>
    </w:rPr>
  </w:style>
  <w:style w:type="paragraph" w:styleId="Naslov1">
    <w:name w:val="heading 1"/>
    <w:basedOn w:val="Normal"/>
    <w:next w:val="Normal"/>
    <w:link w:val="Naslov1Char"/>
    <w:uiPriority w:val="9"/>
    <w:qFormat/>
    <w:rsid w:val="00827C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slov2">
    <w:name w:val="heading 2"/>
    <w:basedOn w:val="Normal"/>
    <w:next w:val="Normal"/>
    <w:link w:val="Naslov2Char"/>
    <w:uiPriority w:val="9"/>
    <w:unhideWhenUsed/>
    <w:qFormat/>
    <w:rsid w:val="00827C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slov3">
    <w:name w:val="heading 3"/>
    <w:basedOn w:val="Normal"/>
    <w:next w:val="Normal"/>
    <w:link w:val="Naslov3Char"/>
    <w:uiPriority w:val="9"/>
    <w:unhideWhenUsed/>
    <w:qFormat/>
    <w:rsid w:val="00827C87"/>
    <w:pPr>
      <w:keepNext/>
      <w:keepLines/>
      <w:spacing w:before="160" w:after="80"/>
      <w:outlineLvl w:val="2"/>
    </w:pPr>
    <w:rPr>
      <w:rFonts w:eastAsiaTheme="majorEastAsia" w:cstheme="majorBidi"/>
      <w:color w:val="0F4761" w:themeColor="accent1" w:themeShade="BF"/>
      <w:sz w:val="28"/>
      <w:szCs w:val="28"/>
    </w:rPr>
  </w:style>
  <w:style w:type="paragraph" w:styleId="Naslov4">
    <w:name w:val="heading 4"/>
    <w:basedOn w:val="Normal"/>
    <w:next w:val="Normal"/>
    <w:link w:val="Naslov4Char"/>
    <w:uiPriority w:val="9"/>
    <w:unhideWhenUsed/>
    <w:qFormat/>
    <w:rsid w:val="00827C87"/>
    <w:pPr>
      <w:keepNext/>
      <w:keepLines/>
      <w:spacing w:before="80" w:after="40"/>
      <w:outlineLvl w:val="3"/>
    </w:pPr>
    <w:rPr>
      <w:rFonts w:eastAsiaTheme="majorEastAsia" w:cstheme="majorBidi"/>
      <w:i/>
      <w:iCs/>
      <w:color w:val="0F4761" w:themeColor="accent1" w:themeShade="BF"/>
    </w:rPr>
  </w:style>
  <w:style w:type="paragraph" w:styleId="Naslov5">
    <w:name w:val="heading 5"/>
    <w:basedOn w:val="Normal"/>
    <w:next w:val="Normal"/>
    <w:link w:val="Naslov5Char"/>
    <w:uiPriority w:val="9"/>
    <w:unhideWhenUsed/>
    <w:qFormat/>
    <w:rsid w:val="00827C87"/>
    <w:pPr>
      <w:keepNext/>
      <w:keepLines/>
      <w:spacing w:before="80" w:after="40"/>
      <w:outlineLvl w:val="4"/>
    </w:pPr>
    <w:rPr>
      <w:rFonts w:eastAsiaTheme="majorEastAsia" w:cstheme="majorBidi"/>
      <w:color w:val="0F4761" w:themeColor="accent1" w:themeShade="BF"/>
    </w:rPr>
  </w:style>
  <w:style w:type="paragraph" w:styleId="Naslov6">
    <w:name w:val="heading 6"/>
    <w:basedOn w:val="Normal"/>
    <w:next w:val="Normal"/>
    <w:link w:val="Naslov6Char"/>
    <w:uiPriority w:val="9"/>
    <w:unhideWhenUsed/>
    <w:qFormat/>
    <w:rsid w:val="00827C87"/>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unhideWhenUsed/>
    <w:qFormat/>
    <w:rsid w:val="00827C87"/>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unhideWhenUsed/>
    <w:qFormat/>
    <w:rsid w:val="00827C87"/>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unhideWhenUsed/>
    <w:qFormat/>
    <w:rsid w:val="00827C87"/>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827C87"/>
    <w:rPr>
      <w:rFonts w:asciiTheme="majorHAnsi" w:eastAsiaTheme="majorEastAsia" w:hAnsiTheme="majorHAnsi" w:cstheme="majorBidi"/>
      <w:color w:val="0F4761" w:themeColor="accent1" w:themeShade="BF"/>
      <w:sz w:val="40"/>
      <w:szCs w:val="40"/>
    </w:rPr>
  </w:style>
  <w:style w:type="character" w:customStyle="1" w:styleId="Naslov2Char">
    <w:name w:val="Naslov 2 Char"/>
    <w:basedOn w:val="Zadanifontodlomka"/>
    <w:link w:val="Naslov2"/>
    <w:uiPriority w:val="9"/>
    <w:rsid w:val="00827C87"/>
    <w:rPr>
      <w:rFonts w:asciiTheme="majorHAnsi" w:eastAsiaTheme="majorEastAsia" w:hAnsiTheme="majorHAnsi" w:cstheme="majorBidi"/>
      <w:color w:val="0F4761" w:themeColor="accent1" w:themeShade="BF"/>
      <w:sz w:val="32"/>
      <w:szCs w:val="32"/>
    </w:rPr>
  </w:style>
  <w:style w:type="character" w:customStyle="1" w:styleId="Naslov3Char">
    <w:name w:val="Naslov 3 Char"/>
    <w:basedOn w:val="Zadanifontodlomka"/>
    <w:link w:val="Naslov3"/>
    <w:uiPriority w:val="9"/>
    <w:rsid w:val="00827C87"/>
    <w:rPr>
      <w:rFonts w:eastAsiaTheme="majorEastAsia" w:cstheme="majorBidi"/>
      <w:color w:val="0F4761" w:themeColor="accent1" w:themeShade="BF"/>
      <w:sz w:val="28"/>
      <w:szCs w:val="28"/>
    </w:rPr>
  </w:style>
  <w:style w:type="character" w:customStyle="1" w:styleId="Naslov4Char">
    <w:name w:val="Naslov 4 Char"/>
    <w:basedOn w:val="Zadanifontodlomka"/>
    <w:link w:val="Naslov4"/>
    <w:uiPriority w:val="9"/>
    <w:rsid w:val="00827C87"/>
    <w:rPr>
      <w:rFonts w:eastAsiaTheme="majorEastAsia" w:cstheme="majorBidi"/>
      <w:i/>
      <w:iCs/>
      <w:color w:val="0F4761" w:themeColor="accent1" w:themeShade="BF"/>
    </w:rPr>
  </w:style>
  <w:style w:type="character" w:customStyle="1" w:styleId="Naslov5Char">
    <w:name w:val="Naslov 5 Char"/>
    <w:basedOn w:val="Zadanifontodlomka"/>
    <w:link w:val="Naslov5"/>
    <w:uiPriority w:val="9"/>
    <w:rsid w:val="00827C87"/>
    <w:rPr>
      <w:rFonts w:eastAsiaTheme="majorEastAsia" w:cstheme="majorBidi"/>
      <w:color w:val="0F4761" w:themeColor="accent1" w:themeShade="BF"/>
    </w:rPr>
  </w:style>
  <w:style w:type="character" w:customStyle="1" w:styleId="Naslov6Char">
    <w:name w:val="Naslov 6 Char"/>
    <w:basedOn w:val="Zadanifontodlomka"/>
    <w:link w:val="Naslov6"/>
    <w:uiPriority w:val="9"/>
    <w:rsid w:val="00827C87"/>
    <w:rPr>
      <w:rFonts w:eastAsiaTheme="majorEastAsia" w:cstheme="majorBidi"/>
      <w:i/>
      <w:iCs/>
      <w:color w:val="595959" w:themeColor="text1" w:themeTint="A6"/>
    </w:rPr>
  </w:style>
  <w:style w:type="character" w:customStyle="1" w:styleId="Naslov7Char">
    <w:name w:val="Naslov 7 Char"/>
    <w:basedOn w:val="Zadanifontodlomka"/>
    <w:link w:val="Naslov7"/>
    <w:uiPriority w:val="9"/>
    <w:rsid w:val="00827C87"/>
    <w:rPr>
      <w:rFonts w:eastAsiaTheme="majorEastAsia" w:cstheme="majorBidi"/>
      <w:color w:val="595959" w:themeColor="text1" w:themeTint="A6"/>
    </w:rPr>
  </w:style>
  <w:style w:type="character" w:customStyle="1" w:styleId="Naslov8Char">
    <w:name w:val="Naslov 8 Char"/>
    <w:basedOn w:val="Zadanifontodlomka"/>
    <w:link w:val="Naslov8"/>
    <w:uiPriority w:val="9"/>
    <w:rsid w:val="00827C87"/>
    <w:rPr>
      <w:rFonts w:eastAsiaTheme="majorEastAsia" w:cstheme="majorBidi"/>
      <w:i/>
      <w:iCs/>
      <w:color w:val="272727" w:themeColor="text1" w:themeTint="D8"/>
    </w:rPr>
  </w:style>
  <w:style w:type="character" w:customStyle="1" w:styleId="Naslov9Char">
    <w:name w:val="Naslov 9 Char"/>
    <w:basedOn w:val="Zadanifontodlomka"/>
    <w:link w:val="Naslov9"/>
    <w:uiPriority w:val="9"/>
    <w:rsid w:val="00827C87"/>
    <w:rPr>
      <w:rFonts w:eastAsiaTheme="majorEastAsia" w:cstheme="majorBidi"/>
      <w:color w:val="272727" w:themeColor="text1" w:themeTint="D8"/>
    </w:rPr>
  </w:style>
  <w:style w:type="paragraph" w:styleId="Naslov">
    <w:name w:val="Title"/>
    <w:basedOn w:val="Normal"/>
    <w:next w:val="Normal"/>
    <w:link w:val="NaslovChar"/>
    <w:uiPriority w:val="10"/>
    <w:qFormat/>
    <w:rsid w:val="00827C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827C87"/>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827C87"/>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827C87"/>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827C87"/>
    <w:pPr>
      <w:spacing w:before="160"/>
      <w:jc w:val="center"/>
    </w:pPr>
    <w:rPr>
      <w:i/>
      <w:iCs/>
      <w:color w:val="404040" w:themeColor="text1" w:themeTint="BF"/>
    </w:rPr>
  </w:style>
  <w:style w:type="character" w:customStyle="1" w:styleId="CitatChar">
    <w:name w:val="Citat Char"/>
    <w:basedOn w:val="Zadanifontodlomka"/>
    <w:link w:val="Citat"/>
    <w:uiPriority w:val="29"/>
    <w:rsid w:val="00827C87"/>
    <w:rPr>
      <w:i/>
      <w:iCs/>
      <w:color w:val="404040" w:themeColor="text1" w:themeTint="BF"/>
    </w:rPr>
  </w:style>
  <w:style w:type="paragraph" w:styleId="Odlomakpopisa">
    <w:name w:val="List Paragraph"/>
    <w:basedOn w:val="Normal"/>
    <w:uiPriority w:val="34"/>
    <w:qFormat/>
    <w:rsid w:val="00827C87"/>
    <w:pPr>
      <w:ind w:left="720"/>
      <w:contextualSpacing/>
    </w:pPr>
  </w:style>
  <w:style w:type="character" w:styleId="Jakoisticanje">
    <w:name w:val="Intense Emphasis"/>
    <w:basedOn w:val="Zadanifontodlomka"/>
    <w:uiPriority w:val="21"/>
    <w:qFormat/>
    <w:rsid w:val="00827C87"/>
    <w:rPr>
      <w:i/>
      <w:iCs/>
      <w:color w:val="0F4761" w:themeColor="accent1" w:themeShade="BF"/>
    </w:rPr>
  </w:style>
  <w:style w:type="paragraph" w:styleId="Naglaencitat">
    <w:name w:val="Intense Quote"/>
    <w:basedOn w:val="Normal"/>
    <w:next w:val="Normal"/>
    <w:link w:val="NaglaencitatChar"/>
    <w:uiPriority w:val="30"/>
    <w:qFormat/>
    <w:rsid w:val="00827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NaglaencitatChar">
    <w:name w:val="Naglašen citat Char"/>
    <w:basedOn w:val="Zadanifontodlomka"/>
    <w:link w:val="Naglaencitat"/>
    <w:uiPriority w:val="30"/>
    <w:rsid w:val="00827C87"/>
    <w:rPr>
      <w:i/>
      <w:iCs/>
      <w:color w:val="0F4761" w:themeColor="accent1" w:themeShade="BF"/>
    </w:rPr>
  </w:style>
  <w:style w:type="character" w:styleId="Istaknutareferenca">
    <w:name w:val="Intense Reference"/>
    <w:basedOn w:val="Zadanifontodlomka"/>
    <w:uiPriority w:val="32"/>
    <w:qFormat/>
    <w:rsid w:val="00827C87"/>
    <w:rPr>
      <w:b/>
      <w:bCs/>
      <w:smallCaps/>
      <w:color w:val="0F4761" w:themeColor="accent1" w:themeShade="BF"/>
      <w:spacing w:val="5"/>
    </w:rPr>
  </w:style>
  <w:style w:type="paragraph" w:styleId="Tekstbalonia">
    <w:name w:val="Balloon Text"/>
    <w:basedOn w:val="Normal"/>
    <w:link w:val="TekstbaloniaChar"/>
    <w:uiPriority w:val="99"/>
    <w:unhideWhenUsed/>
    <w:rsid w:val="00827C87"/>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rsid w:val="00827C87"/>
    <w:rPr>
      <w:rFonts w:ascii="Segoe UI" w:hAnsi="Segoe UI" w:cs="Segoe UI"/>
      <w:sz w:val="18"/>
      <w:szCs w:val="18"/>
    </w:rPr>
  </w:style>
  <w:style w:type="paragraph" w:styleId="Bibliografija">
    <w:name w:val="Bibliography"/>
    <w:basedOn w:val="Normal"/>
    <w:next w:val="Normal"/>
    <w:uiPriority w:val="37"/>
    <w:unhideWhenUsed/>
    <w:rsid w:val="00827C87"/>
  </w:style>
  <w:style w:type="paragraph" w:styleId="Blokteksta">
    <w:name w:val="Block Text"/>
    <w:basedOn w:val="Normal"/>
    <w:uiPriority w:val="99"/>
    <w:unhideWhenUsed/>
    <w:rsid w:val="00827C87"/>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i/>
      <w:iCs/>
      <w:color w:val="156082" w:themeColor="accent1"/>
    </w:rPr>
  </w:style>
  <w:style w:type="paragraph" w:styleId="Tijeloteksta">
    <w:name w:val="Body Text"/>
    <w:basedOn w:val="Normal"/>
    <w:link w:val="TijelotekstaChar"/>
    <w:uiPriority w:val="99"/>
    <w:unhideWhenUsed/>
    <w:rsid w:val="00827C87"/>
    <w:pPr>
      <w:spacing w:after="120"/>
    </w:pPr>
  </w:style>
  <w:style w:type="character" w:customStyle="1" w:styleId="TijelotekstaChar">
    <w:name w:val="Tijelo teksta Char"/>
    <w:basedOn w:val="Zadanifontodlomka"/>
    <w:link w:val="Tijeloteksta"/>
    <w:uiPriority w:val="99"/>
    <w:rsid w:val="00827C87"/>
  </w:style>
  <w:style w:type="paragraph" w:styleId="Tijeloteksta2">
    <w:name w:val="Body Text 2"/>
    <w:basedOn w:val="Normal"/>
    <w:link w:val="Tijeloteksta2Char"/>
    <w:uiPriority w:val="99"/>
    <w:unhideWhenUsed/>
    <w:rsid w:val="00827C87"/>
    <w:pPr>
      <w:spacing w:after="120" w:line="480" w:lineRule="auto"/>
    </w:pPr>
  </w:style>
  <w:style w:type="character" w:customStyle="1" w:styleId="Tijeloteksta2Char">
    <w:name w:val="Tijelo teksta 2 Char"/>
    <w:basedOn w:val="Zadanifontodlomka"/>
    <w:link w:val="Tijeloteksta2"/>
    <w:uiPriority w:val="99"/>
    <w:rsid w:val="00827C87"/>
  </w:style>
  <w:style w:type="paragraph" w:styleId="Tijeloteksta3">
    <w:name w:val="Body Text 3"/>
    <w:basedOn w:val="Normal"/>
    <w:link w:val="Tijeloteksta3Char"/>
    <w:uiPriority w:val="99"/>
    <w:unhideWhenUsed/>
    <w:rsid w:val="00827C87"/>
    <w:pPr>
      <w:spacing w:after="120"/>
    </w:pPr>
    <w:rPr>
      <w:sz w:val="16"/>
      <w:szCs w:val="16"/>
    </w:rPr>
  </w:style>
  <w:style w:type="character" w:customStyle="1" w:styleId="Tijeloteksta3Char">
    <w:name w:val="Tijelo teksta 3 Char"/>
    <w:basedOn w:val="Zadanifontodlomka"/>
    <w:link w:val="Tijeloteksta3"/>
    <w:uiPriority w:val="99"/>
    <w:rsid w:val="00827C87"/>
    <w:rPr>
      <w:sz w:val="16"/>
      <w:szCs w:val="16"/>
    </w:rPr>
  </w:style>
  <w:style w:type="paragraph" w:styleId="Tijeloteksta-prvauvlaka">
    <w:name w:val="Body Text First Indent"/>
    <w:basedOn w:val="Tijeloteksta"/>
    <w:link w:val="Tijeloteksta-prvauvlakaChar"/>
    <w:uiPriority w:val="99"/>
    <w:unhideWhenUsed/>
    <w:rsid w:val="00827C87"/>
    <w:pPr>
      <w:spacing w:after="160"/>
      <w:ind w:firstLine="360"/>
    </w:pPr>
  </w:style>
  <w:style w:type="character" w:customStyle="1" w:styleId="Tijeloteksta-prvauvlakaChar">
    <w:name w:val="Tijelo teksta - prva uvlaka Char"/>
    <w:basedOn w:val="TijelotekstaChar"/>
    <w:link w:val="Tijeloteksta-prvauvlaka"/>
    <w:uiPriority w:val="99"/>
    <w:rsid w:val="00827C87"/>
  </w:style>
  <w:style w:type="paragraph" w:styleId="Uvuenotijeloteksta">
    <w:name w:val="Body Text Indent"/>
    <w:basedOn w:val="Normal"/>
    <w:link w:val="UvuenotijelotekstaChar"/>
    <w:uiPriority w:val="99"/>
    <w:unhideWhenUsed/>
    <w:rsid w:val="00827C87"/>
    <w:pPr>
      <w:spacing w:after="120"/>
      <w:ind w:left="360"/>
    </w:pPr>
  </w:style>
  <w:style w:type="character" w:customStyle="1" w:styleId="UvuenotijelotekstaChar">
    <w:name w:val="Uvučeno tijelo teksta Char"/>
    <w:basedOn w:val="Zadanifontodlomka"/>
    <w:link w:val="Uvuenotijeloteksta"/>
    <w:uiPriority w:val="99"/>
    <w:rsid w:val="00827C87"/>
  </w:style>
  <w:style w:type="paragraph" w:styleId="Tijeloteksta-prvauvlaka2">
    <w:name w:val="Body Text First Indent 2"/>
    <w:basedOn w:val="Uvuenotijeloteksta"/>
    <w:link w:val="Tijeloteksta-prvauvlaka2Char"/>
    <w:uiPriority w:val="99"/>
    <w:unhideWhenUsed/>
    <w:rsid w:val="00827C87"/>
    <w:pPr>
      <w:spacing w:after="160"/>
      <w:ind w:firstLine="360"/>
    </w:pPr>
  </w:style>
  <w:style w:type="character" w:customStyle="1" w:styleId="Tijeloteksta-prvauvlaka2Char">
    <w:name w:val="Tijelo teksta - prva uvlaka 2 Char"/>
    <w:basedOn w:val="UvuenotijelotekstaChar"/>
    <w:link w:val="Tijeloteksta-prvauvlaka2"/>
    <w:uiPriority w:val="99"/>
    <w:rsid w:val="00827C87"/>
  </w:style>
  <w:style w:type="paragraph" w:styleId="Tijeloteksta-uvlaka2">
    <w:name w:val="Body Text Indent 2"/>
    <w:basedOn w:val="Normal"/>
    <w:link w:val="Tijeloteksta-uvlaka2Char"/>
    <w:uiPriority w:val="99"/>
    <w:unhideWhenUsed/>
    <w:rsid w:val="00827C87"/>
    <w:pPr>
      <w:spacing w:after="120" w:line="480" w:lineRule="auto"/>
      <w:ind w:left="360"/>
    </w:pPr>
  </w:style>
  <w:style w:type="character" w:customStyle="1" w:styleId="Tijeloteksta-uvlaka2Char">
    <w:name w:val="Tijelo teksta - uvlaka 2 Char"/>
    <w:basedOn w:val="Zadanifontodlomka"/>
    <w:link w:val="Tijeloteksta-uvlaka2"/>
    <w:uiPriority w:val="99"/>
    <w:rsid w:val="00827C87"/>
  </w:style>
  <w:style w:type="paragraph" w:styleId="Tijeloteksta-uvlaka3">
    <w:name w:val="Body Text Indent 3"/>
    <w:basedOn w:val="Normal"/>
    <w:link w:val="Tijeloteksta-uvlaka3Char"/>
    <w:uiPriority w:val="99"/>
    <w:unhideWhenUsed/>
    <w:rsid w:val="00827C87"/>
    <w:pPr>
      <w:spacing w:after="120"/>
      <w:ind w:left="360"/>
    </w:pPr>
    <w:rPr>
      <w:sz w:val="16"/>
      <w:szCs w:val="16"/>
    </w:rPr>
  </w:style>
  <w:style w:type="character" w:customStyle="1" w:styleId="Tijeloteksta-uvlaka3Char">
    <w:name w:val="Tijelo teksta - uvlaka 3 Char"/>
    <w:basedOn w:val="Zadanifontodlomka"/>
    <w:link w:val="Tijeloteksta-uvlaka3"/>
    <w:uiPriority w:val="99"/>
    <w:rsid w:val="00827C87"/>
    <w:rPr>
      <w:sz w:val="16"/>
      <w:szCs w:val="16"/>
    </w:rPr>
  </w:style>
  <w:style w:type="paragraph" w:styleId="Opisslike">
    <w:name w:val="caption"/>
    <w:basedOn w:val="Normal"/>
    <w:next w:val="Normal"/>
    <w:uiPriority w:val="35"/>
    <w:unhideWhenUsed/>
    <w:qFormat/>
    <w:rsid w:val="00827C87"/>
    <w:pPr>
      <w:spacing w:after="200" w:line="240" w:lineRule="auto"/>
    </w:pPr>
    <w:rPr>
      <w:i/>
      <w:iCs/>
      <w:color w:val="0E2841" w:themeColor="text2"/>
      <w:sz w:val="18"/>
      <w:szCs w:val="18"/>
    </w:rPr>
  </w:style>
  <w:style w:type="paragraph" w:styleId="Zavretak">
    <w:name w:val="Closing"/>
    <w:basedOn w:val="Normal"/>
    <w:link w:val="ZavretakChar"/>
    <w:uiPriority w:val="99"/>
    <w:unhideWhenUsed/>
    <w:rsid w:val="00827C87"/>
    <w:pPr>
      <w:spacing w:after="0" w:line="240" w:lineRule="auto"/>
      <w:ind w:left="4320"/>
    </w:pPr>
  </w:style>
  <w:style w:type="character" w:customStyle="1" w:styleId="ZavretakChar">
    <w:name w:val="Završetak Char"/>
    <w:basedOn w:val="Zadanifontodlomka"/>
    <w:link w:val="Zavretak"/>
    <w:uiPriority w:val="99"/>
    <w:rsid w:val="00827C87"/>
  </w:style>
  <w:style w:type="paragraph" w:styleId="Tekstkomentara">
    <w:name w:val="annotation text"/>
    <w:basedOn w:val="Normal"/>
    <w:link w:val="TekstkomentaraChar"/>
    <w:uiPriority w:val="99"/>
    <w:unhideWhenUsed/>
    <w:rsid w:val="00827C87"/>
    <w:pPr>
      <w:spacing w:line="240" w:lineRule="auto"/>
    </w:pPr>
    <w:rPr>
      <w:sz w:val="20"/>
      <w:szCs w:val="20"/>
    </w:rPr>
  </w:style>
  <w:style w:type="character" w:customStyle="1" w:styleId="TekstkomentaraChar">
    <w:name w:val="Tekst komentara Char"/>
    <w:basedOn w:val="Zadanifontodlomka"/>
    <w:link w:val="Tekstkomentara"/>
    <w:uiPriority w:val="99"/>
    <w:rsid w:val="00827C87"/>
    <w:rPr>
      <w:sz w:val="20"/>
      <w:szCs w:val="20"/>
    </w:rPr>
  </w:style>
  <w:style w:type="paragraph" w:styleId="Predmetkomentara">
    <w:name w:val="annotation subject"/>
    <w:basedOn w:val="Tekstkomentara"/>
    <w:next w:val="Tekstkomentara"/>
    <w:link w:val="PredmetkomentaraChar"/>
    <w:uiPriority w:val="99"/>
    <w:unhideWhenUsed/>
    <w:rsid w:val="00827C87"/>
    <w:rPr>
      <w:b/>
      <w:bCs/>
    </w:rPr>
  </w:style>
  <w:style w:type="character" w:customStyle="1" w:styleId="PredmetkomentaraChar">
    <w:name w:val="Predmet komentara Char"/>
    <w:basedOn w:val="TekstkomentaraChar"/>
    <w:link w:val="Predmetkomentara"/>
    <w:uiPriority w:val="99"/>
    <w:rsid w:val="00827C87"/>
    <w:rPr>
      <w:b/>
      <w:bCs/>
      <w:sz w:val="20"/>
      <w:szCs w:val="20"/>
    </w:rPr>
  </w:style>
  <w:style w:type="paragraph" w:styleId="Datum">
    <w:name w:val="Date"/>
    <w:basedOn w:val="Normal"/>
    <w:next w:val="Normal"/>
    <w:link w:val="DatumChar"/>
    <w:uiPriority w:val="99"/>
    <w:unhideWhenUsed/>
    <w:rsid w:val="00827C87"/>
  </w:style>
  <w:style w:type="character" w:customStyle="1" w:styleId="DatumChar">
    <w:name w:val="Datum Char"/>
    <w:basedOn w:val="Zadanifontodlomka"/>
    <w:link w:val="Datum"/>
    <w:uiPriority w:val="99"/>
    <w:rsid w:val="00827C87"/>
  </w:style>
  <w:style w:type="paragraph" w:styleId="Kartadokumenta">
    <w:name w:val="Document Map"/>
    <w:basedOn w:val="Normal"/>
    <w:link w:val="KartadokumentaChar"/>
    <w:uiPriority w:val="99"/>
    <w:unhideWhenUsed/>
    <w:rsid w:val="00827C87"/>
    <w:pPr>
      <w:spacing w:after="0" w:line="240" w:lineRule="auto"/>
    </w:pPr>
    <w:rPr>
      <w:rFonts w:ascii="Segoe UI" w:hAnsi="Segoe UI" w:cs="Segoe UI"/>
      <w:sz w:val="16"/>
      <w:szCs w:val="16"/>
    </w:rPr>
  </w:style>
  <w:style w:type="character" w:customStyle="1" w:styleId="KartadokumentaChar">
    <w:name w:val="Karta dokumenta Char"/>
    <w:basedOn w:val="Zadanifontodlomka"/>
    <w:link w:val="Kartadokumenta"/>
    <w:uiPriority w:val="99"/>
    <w:rsid w:val="00827C87"/>
    <w:rPr>
      <w:rFonts w:ascii="Segoe UI" w:hAnsi="Segoe UI" w:cs="Segoe UI"/>
      <w:sz w:val="16"/>
      <w:szCs w:val="16"/>
    </w:rPr>
  </w:style>
  <w:style w:type="paragraph" w:styleId="Potpise-pote">
    <w:name w:val="E-mail Signature"/>
    <w:basedOn w:val="Normal"/>
    <w:link w:val="Potpise-poteChar"/>
    <w:uiPriority w:val="99"/>
    <w:unhideWhenUsed/>
    <w:rsid w:val="00827C87"/>
    <w:pPr>
      <w:spacing w:after="0" w:line="240" w:lineRule="auto"/>
    </w:pPr>
  </w:style>
  <w:style w:type="character" w:customStyle="1" w:styleId="Potpise-poteChar">
    <w:name w:val="Potpis e-pošte Char"/>
    <w:basedOn w:val="Zadanifontodlomka"/>
    <w:link w:val="Potpise-pote"/>
    <w:uiPriority w:val="99"/>
    <w:rsid w:val="00827C87"/>
  </w:style>
  <w:style w:type="paragraph" w:styleId="Tekstkrajnjebiljeke">
    <w:name w:val="endnote text"/>
    <w:basedOn w:val="Normal"/>
    <w:link w:val="TekstkrajnjebiljekeChar"/>
    <w:uiPriority w:val="99"/>
    <w:unhideWhenUsed/>
    <w:rsid w:val="00827C87"/>
    <w:pPr>
      <w:spacing w:after="0" w:line="240" w:lineRule="auto"/>
    </w:pPr>
    <w:rPr>
      <w:sz w:val="20"/>
      <w:szCs w:val="20"/>
    </w:rPr>
  </w:style>
  <w:style w:type="character" w:customStyle="1" w:styleId="TekstkrajnjebiljekeChar">
    <w:name w:val="Tekst krajnje bilješke Char"/>
    <w:basedOn w:val="Zadanifontodlomka"/>
    <w:link w:val="Tekstkrajnjebiljeke"/>
    <w:uiPriority w:val="99"/>
    <w:rsid w:val="00827C87"/>
    <w:rPr>
      <w:sz w:val="20"/>
      <w:szCs w:val="20"/>
    </w:rPr>
  </w:style>
  <w:style w:type="paragraph" w:styleId="Adresaomotnice">
    <w:name w:val="envelope address"/>
    <w:basedOn w:val="Normal"/>
    <w:uiPriority w:val="99"/>
    <w:unhideWhenUsed/>
    <w:rsid w:val="00827C87"/>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paragraph" w:styleId="Povratnaomotnica">
    <w:name w:val="envelope return"/>
    <w:basedOn w:val="Normal"/>
    <w:uiPriority w:val="99"/>
    <w:unhideWhenUsed/>
    <w:rsid w:val="00827C87"/>
    <w:pPr>
      <w:spacing w:after="0" w:line="240" w:lineRule="auto"/>
    </w:pPr>
    <w:rPr>
      <w:rFonts w:asciiTheme="majorHAnsi" w:eastAsiaTheme="majorEastAsia" w:hAnsiTheme="majorHAnsi" w:cstheme="majorBidi"/>
      <w:sz w:val="20"/>
      <w:szCs w:val="20"/>
    </w:rPr>
  </w:style>
  <w:style w:type="paragraph" w:styleId="Podnoje">
    <w:name w:val="footer"/>
    <w:basedOn w:val="Normal"/>
    <w:link w:val="PodnojeChar"/>
    <w:uiPriority w:val="99"/>
    <w:unhideWhenUsed/>
    <w:rsid w:val="00827C87"/>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827C87"/>
  </w:style>
  <w:style w:type="paragraph" w:styleId="Tekstfusnote">
    <w:name w:val="footnote text"/>
    <w:basedOn w:val="Normal"/>
    <w:link w:val="TekstfusnoteChar"/>
    <w:uiPriority w:val="99"/>
    <w:unhideWhenUsed/>
    <w:rsid w:val="00827C87"/>
    <w:pPr>
      <w:spacing w:after="0" w:line="240" w:lineRule="auto"/>
    </w:pPr>
    <w:rPr>
      <w:sz w:val="20"/>
      <w:szCs w:val="20"/>
    </w:rPr>
  </w:style>
  <w:style w:type="character" w:customStyle="1" w:styleId="TekstfusnoteChar">
    <w:name w:val="Tekst fusnote Char"/>
    <w:basedOn w:val="Zadanifontodlomka"/>
    <w:link w:val="Tekstfusnote"/>
    <w:uiPriority w:val="99"/>
    <w:rsid w:val="00827C87"/>
    <w:rPr>
      <w:sz w:val="20"/>
      <w:szCs w:val="20"/>
    </w:rPr>
  </w:style>
  <w:style w:type="paragraph" w:styleId="Zaglavlje">
    <w:name w:val="header"/>
    <w:basedOn w:val="Normal"/>
    <w:link w:val="ZaglavljeChar"/>
    <w:uiPriority w:val="99"/>
    <w:unhideWhenUsed/>
    <w:rsid w:val="00827C87"/>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827C87"/>
  </w:style>
  <w:style w:type="paragraph" w:styleId="HTML-adresa">
    <w:name w:val="HTML Address"/>
    <w:basedOn w:val="Normal"/>
    <w:link w:val="HTML-adresaChar"/>
    <w:uiPriority w:val="99"/>
    <w:unhideWhenUsed/>
    <w:rsid w:val="00827C87"/>
    <w:pPr>
      <w:spacing w:after="0" w:line="240" w:lineRule="auto"/>
    </w:pPr>
    <w:rPr>
      <w:i/>
      <w:iCs/>
    </w:rPr>
  </w:style>
  <w:style w:type="character" w:customStyle="1" w:styleId="HTML-adresaChar">
    <w:name w:val="HTML-adresa Char"/>
    <w:basedOn w:val="Zadanifontodlomka"/>
    <w:link w:val="HTML-adresa"/>
    <w:uiPriority w:val="99"/>
    <w:rsid w:val="00827C87"/>
    <w:rPr>
      <w:i/>
      <w:iCs/>
    </w:rPr>
  </w:style>
  <w:style w:type="paragraph" w:styleId="HTMLunaprijedoblikovano">
    <w:name w:val="HTML Preformatted"/>
    <w:basedOn w:val="Normal"/>
    <w:link w:val="HTMLunaprijedoblikovanoChar"/>
    <w:uiPriority w:val="99"/>
    <w:unhideWhenUsed/>
    <w:rsid w:val="00827C87"/>
    <w:pPr>
      <w:spacing w:after="0" w:line="240" w:lineRule="auto"/>
    </w:pPr>
    <w:rPr>
      <w:rFonts w:ascii="Consolas" w:hAnsi="Consolas"/>
      <w:sz w:val="20"/>
      <w:szCs w:val="20"/>
    </w:rPr>
  </w:style>
  <w:style w:type="character" w:customStyle="1" w:styleId="HTMLunaprijedoblikovanoChar">
    <w:name w:val="HTML unaprijed oblikovano Char"/>
    <w:basedOn w:val="Zadanifontodlomka"/>
    <w:link w:val="HTMLunaprijedoblikovano"/>
    <w:uiPriority w:val="99"/>
    <w:rsid w:val="00827C87"/>
    <w:rPr>
      <w:rFonts w:ascii="Consolas" w:hAnsi="Consolas"/>
      <w:sz w:val="20"/>
      <w:szCs w:val="20"/>
    </w:rPr>
  </w:style>
  <w:style w:type="paragraph" w:styleId="Indeks1">
    <w:name w:val="index 1"/>
    <w:basedOn w:val="Normal"/>
    <w:next w:val="Normal"/>
    <w:autoRedefine/>
    <w:uiPriority w:val="99"/>
    <w:unhideWhenUsed/>
    <w:rsid w:val="00827C87"/>
    <w:pPr>
      <w:spacing w:after="0" w:line="240" w:lineRule="auto"/>
      <w:ind w:left="240" w:hanging="240"/>
    </w:pPr>
  </w:style>
  <w:style w:type="paragraph" w:styleId="Indeks2">
    <w:name w:val="index 2"/>
    <w:basedOn w:val="Normal"/>
    <w:next w:val="Normal"/>
    <w:autoRedefine/>
    <w:uiPriority w:val="99"/>
    <w:unhideWhenUsed/>
    <w:rsid w:val="00827C87"/>
    <w:pPr>
      <w:spacing w:after="0" w:line="240" w:lineRule="auto"/>
      <w:ind w:left="480" w:hanging="240"/>
    </w:pPr>
  </w:style>
  <w:style w:type="paragraph" w:styleId="Indeks3">
    <w:name w:val="index 3"/>
    <w:basedOn w:val="Normal"/>
    <w:next w:val="Normal"/>
    <w:autoRedefine/>
    <w:uiPriority w:val="99"/>
    <w:unhideWhenUsed/>
    <w:rsid w:val="00827C87"/>
    <w:pPr>
      <w:spacing w:after="0" w:line="240" w:lineRule="auto"/>
      <w:ind w:left="720" w:hanging="240"/>
    </w:pPr>
  </w:style>
  <w:style w:type="paragraph" w:styleId="Indeks4">
    <w:name w:val="index 4"/>
    <w:basedOn w:val="Normal"/>
    <w:next w:val="Normal"/>
    <w:autoRedefine/>
    <w:uiPriority w:val="99"/>
    <w:unhideWhenUsed/>
    <w:rsid w:val="00827C87"/>
    <w:pPr>
      <w:spacing w:after="0" w:line="240" w:lineRule="auto"/>
      <w:ind w:left="960" w:hanging="240"/>
    </w:pPr>
  </w:style>
  <w:style w:type="paragraph" w:styleId="Indeks5">
    <w:name w:val="index 5"/>
    <w:basedOn w:val="Normal"/>
    <w:next w:val="Normal"/>
    <w:autoRedefine/>
    <w:uiPriority w:val="99"/>
    <w:unhideWhenUsed/>
    <w:rsid w:val="00827C87"/>
    <w:pPr>
      <w:spacing w:after="0" w:line="240" w:lineRule="auto"/>
      <w:ind w:left="1200" w:hanging="240"/>
    </w:pPr>
  </w:style>
  <w:style w:type="paragraph" w:styleId="Indeks6">
    <w:name w:val="index 6"/>
    <w:basedOn w:val="Normal"/>
    <w:next w:val="Normal"/>
    <w:autoRedefine/>
    <w:uiPriority w:val="99"/>
    <w:unhideWhenUsed/>
    <w:rsid w:val="00827C87"/>
    <w:pPr>
      <w:spacing w:after="0" w:line="240" w:lineRule="auto"/>
      <w:ind w:left="1440" w:hanging="240"/>
    </w:pPr>
  </w:style>
  <w:style w:type="paragraph" w:styleId="Indeks7">
    <w:name w:val="index 7"/>
    <w:basedOn w:val="Normal"/>
    <w:next w:val="Normal"/>
    <w:autoRedefine/>
    <w:uiPriority w:val="99"/>
    <w:unhideWhenUsed/>
    <w:rsid w:val="00827C87"/>
    <w:pPr>
      <w:spacing w:after="0" w:line="240" w:lineRule="auto"/>
      <w:ind w:left="1680" w:hanging="240"/>
    </w:pPr>
  </w:style>
  <w:style w:type="paragraph" w:styleId="Indeks8">
    <w:name w:val="index 8"/>
    <w:basedOn w:val="Normal"/>
    <w:next w:val="Normal"/>
    <w:autoRedefine/>
    <w:uiPriority w:val="99"/>
    <w:unhideWhenUsed/>
    <w:rsid w:val="00827C87"/>
    <w:pPr>
      <w:spacing w:after="0" w:line="240" w:lineRule="auto"/>
      <w:ind w:left="1920" w:hanging="240"/>
    </w:pPr>
  </w:style>
  <w:style w:type="paragraph" w:styleId="Indeks9">
    <w:name w:val="index 9"/>
    <w:basedOn w:val="Normal"/>
    <w:next w:val="Normal"/>
    <w:autoRedefine/>
    <w:uiPriority w:val="99"/>
    <w:unhideWhenUsed/>
    <w:rsid w:val="00827C87"/>
    <w:pPr>
      <w:spacing w:after="0" w:line="240" w:lineRule="auto"/>
      <w:ind w:left="2160" w:hanging="240"/>
    </w:pPr>
  </w:style>
  <w:style w:type="paragraph" w:styleId="Naslovindeksa">
    <w:name w:val="index heading"/>
    <w:basedOn w:val="Normal"/>
    <w:next w:val="Indeks1"/>
    <w:uiPriority w:val="99"/>
    <w:unhideWhenUsed/>
    <w:rsid w:val="00827C87"/>
    <w:rPr>
      <w:rFonts w:asciiTheme="majorHAnsi" w:eastAsiaTheme="majorEastAsia" w:hAnsiTheme="majorHAnsi" w:cstheme="majorBidi"/>
      <w:b/>
      <w:bCs/>
    </w:rPr>
  </w:style>
  <w:style w:type="paragraph" w:styleId="Popis">
    <w:name w:val="List"/>
    <w:basedOn w:val="Normal"/>
    <w:uiPriority w:val="99"/>
    <w:unhideWhenUsed/>
    <w:rsid w:val="00827C87"/>
    <w:pPr>
      <w:ind w:left="360" w:hanging="360"/>
      <w:contextualSpacing/>
    </w:pPr>
  </w:style>
  <w:style w:type="paragraph" w:styleId="Popis2">
    <w:name w:val="List 2"/>
    <w:basedOn w:val="Normal"/>
    <w:uiPriority w:val="99"/>
    <w:unhideWhenUsed/>
    <w:rsid w:val="00827C87"/>
    <w:pPr>
      <w:ind w:left="720" w:hanging="360"/>
      <w:contextualSpacing/>
    </w:pPr>
  </w:style>
  <w:style w:type="paragraph" w:styleId="Popis3">
    <w:name w:val="List 3"/>
    <w:basedOn w:val="Normal"/>
    <w:uiPriority w:val="99"/>
    <w:unhideWhenUsed/>
    <w:rsid w:val="00827C87"/>
    <w:pPr>
      <w:ind w:left="1080" w:hanging="360"/>
      <w:contextualSpacing/>
    </w:pPr>
  </w:style>
  <w:style w:type="paragraph" w:styleId="Popis4">
    <w:name w:val="List 4"/>
    <w:basedOn w:val="Normal"/>
    <w:uiPriority w:val="99"/>
    <w:unhideWhenUsed/>
    <w:rsid w:val="00827C87"/>
    <w:pPr>
      <w:ind w:left="1440" w:hanging="360"/>
      <w:contextualSpacing/>
    </w:pPr>
  </w:style>
  <w:style w:type="paragraph" w:styleId="Popis5">
    <w:name w:val="List 5"/>
    <w:basedOn w:val="Normal"/>
    <w:uiPriority w:val="99"/>
    <w:unhideWhenUsed/>
    <w:rsid w:val="00827C87"/>
    <w:pPr>
      <w:ind w:left="1800" w:hanging="360"/>
      <w:contextualSpacing/>
    </w:pPr>
  </w:style>
  <w:style w:type="paragraph" w:styleId="Grafikeoznake">
    <w:name w:val="List Bullet"/>
    <w:basedOn w:val="Normal"/>
    <w:uiPriority w:val="99"/>
    <w:unhideWhenUsed/>
    <w:rsid w:val="00827C87"/>
    <w:pPr>
      <w:numPr>
        <w:numId w:val="1"/>
      </w:numPr>
      <w:contextualSpacing/>
    </w:pPr>
  </w:style>
  <w:style w:type="paragraph" w:styleId="Grafikeoznake2">
    <w:name w:val="List Bullet 2"/>
    <w:basedOn w:val="Normal"/>
    <w:uiPriority w:val="99"/>
    <w:unhideWhenUsed/>
    <w:rsid w:val="00827C87"/>
    <w:pPr>
      <w:numPr>
        <w:numId w:val="2"/>
      </w:numPr>
      <w:contextualSpacing/>
    </w:pPr>
  </w:style>
  <w:style w:type="paragraph" w:styleId="Grafikeoznake3">
    <w:name w:val="List Bullet 3"/>
    <w:basedOn w:val="Normal"/>
    <w:uiPriority w:val="99"/>
    <w:unhideWhenUsed/>
    <w:rsid w:val="00827C87"/>
    <w:pPr>
      <w:numPr>
        <w:numId w:val="3"/>
      </w:numPr>
      <w:contextualSpacing/>
    </w:pPr>
  </w:style>
  <w:style w:type="paragraph" w:styleId="Grafikeoznake4">
    <w:name w:val="List Bullet 4"/>
    <w:basedOn w:val="Normal"/>
    <w:uiPriority w:val="99"/>
    <w:unhideWhenUsed/>
    <w:rsid w:val="00827C87"/>
    <w:pPr>
      <w:numPr>
        <w:numId w:val="4"/>
      </w:numPr>
      <w:contextualSpacing/>
    </w:pPr>
  </w:style>
  <w:style w:type="paragraph" w:styleId="Grafikeoznake5">
    <w:name w:val="List Bullet 5"/>
    <w:basedOn w:val="Normal"/>
    <w:uiPriority w:val="99"/>
    <w:unhideWhenUsed/>
    <w:rsid w:val="00827C87"/>
    <w:pPr>
      <w:numPr>
        <w:numId w:val="5"/>
      </w:numPr>
      <w:contextualSpacing/>
    </w:pPr>
  </w:style>
  <w:style w:type="paragraph" w:styleId="Nastavakpopisa">
    <w:name w:val="List Continue"/>
    <w:basedOn w:val="Normal"/>
    <w:uiPriority w:val="99"/>
    <w:unhideWhenUsed/>
    <w:rsid w:val="00827C87"/>
    <w:pPr>
      <w:spacing w:after="120"/>
      <w:ind w:left="360"/>
      <w:contextualSpacing/>
    </w:pPr>
  </w:style>
  <w:style w:type="paragraph" w:styleId="Nastavakpopisa2">
    <w:name w:val="List Continue 2"/>
    <w:basedOn w:val="Normal"/>
    <w:uiPriority w:val="99"/>
    <w:unhideWhenUsed/>
    <w:rsid w:val="00827C87"/>
    <w:pPr>
      <w:spacing w:after="120"/>
      <w:ind w:left="720"/>
      <w:contextualSpacing/>
    </w:pPr>
  </w:style>
  <w:style w:type="paragraph" w:styleId="Nastavakpopisa3">
    <w:name w:val="List Continue 3"/>
    <w:basedOn w:val="Normal"/>
    <w:uiPriority w:val="99"/>
    <w:unhideWhenUsed/>
    <w:rsid w:val="00827C87"/>
    <w:pPr>
      <w:spacing w:after="120"/>
      <w:ind w:left="1080"/>
      <w:contextualSpacing/>
    </w:pPr>
  </w:style>
  <w:style w:type="paragraph" w:styleId="Nastavakpopisa4">
    <w:name w:val="List Continue 4"/>
    <w:basedOn w:val="Normal"/>
    <w:uiPriority w:val="99"/>
    <w:unhideWhenUsed/>
    <w:rsid w:val="00827C87"/>
    <w:pPr>
      <w:spacing w:after="120"/>
      <w:ind w:left="1440"/>
      <w:contextualSpacing/>
    </w:pPr>
  </w:style>
  <w:style w:type="paragraph" w:styleId="Nastavakpopisa5">
    <w:name w:val="List Continue 5"/>
    <w:basedOn w:val="Normal"/>
    <w:uiPriority w:val="99"/>
    <w:unhideWhenUsed/>
    <w:rsid w:val="00827C87"/>
    <w:pPr>
      <w:spacing w:after="120"/>
      <w:ind w:left="1800"/>
      <w:contextualSpacing/>
    </w:pPr>
  </w:style>
  <w:style w:type="paragraph" w:styleId="Brojevi">
    <w:name w:val="List Number"/>
    <w:basedOn w:val="Normal"/>
    <w:uiPriority w:val="99"/>
    <w:unhideWhenUsed/>
    <w:rsid w:val="00827C87"/>
    <w:pPr>
      <w:numPr>
        <w:numId w:val="6"/>
      </w:numPr>
      <w:contextualSpacing/>
    </w:pPr>
  </w:style>
  <w:style w:type="paragraph" w:styleId="Brojevi2">
    <w:name w:val="List Number 2"/>
    <w:basedOn w:val="Normal"/>
    <w:uiPriority w:val="99"/>
    <w:unhideWhenUsed/>
    <w:rsid w:val="00827C87"/>
    <w:pPr>
      <w:numPr>
        <w:numId w:val="7"/>
      </w:numPr>
      <w:contextualSpacing/>
    </w:pPr>
  </w:style>
  <w:style w:type="paragraph" w:styleId="Brojevi3">
    <w:name w:val="List Number 3"/>
    <w:basedOn w:val="Normal"/>
    <w:uiPriority w:val="99"/>
    <w:unhideWhenUsed/>
    <w:rsid w:val="00827C87"/>
    <w:pPr>
      <w:numPr>
        <w:numId w:val="8"/>
      </w:numPr>
      <w:contextualSpacing/>
    </w:pPr>
  </w:style>
  <w:style w:type="paragraph" w:styleId="Brojevi4">
    <w:name w:val="List Number 4"/>
    <w:basedOn w:val="Normal"/>
    <w:uiPriority w:val="99"/>
    <w:unhideWhenUsed/>
    <w:rsid w:val="00827C87"/>
    <w:pPr>
      <w:numPr>
        <w:numId w:val="9"/>
      </w:numPr>
      <w:contextualSpacing/>
    </w:pPr>
  </w:style>
  <w:style w:type="paragraph" w:styleId="Brojevi5">
    <w:name w:val="List Number 5"/>
    <w:basedOn w:val="Normal"/>
    <w:uiPriority w:val="99"/>
    <w:unhideWhenUsed/>
    <w:rsid w:val="00827C87"/>
    <w:pPr>
      <w:numPr>
        <w:numId w:val="10"/>
      </w:numPr>
      <w:contextualSpacing/>
    </w:pPr>
  </w:style>
  <w:style w:type="paragraph" w:styleId="Tekstmakronaredbe">
    <w:name w:val="macro"/>
    <w:link w:val="TekstmakronaredbeChar"/>
    <w:uiPriority w:val="99"/>
    <w:unhideWhenUsed/>
    <w:rsid w:val="00827C87"/>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TekstmakronaredbeChar">
    <w:name w:val="Tekst makronaredbe Char"/>
    <w:basedOn w:val="Zadanifontodlomka"/>
    <w:link w:val="Tekstmakronaredbe"/>
    <w:uiPriority w:val="99"/>
    <w:rsid w:val="00827C87"/>
    <w:rPr>
      <w:rFonts w:ascii="Consolas" w:hAnsi="Consolas"/>
      <w:sz w:val="20"/>
      <w:szCs w:val="20"/>
    </w:rPr>
  </w:style>
  <w:style w:type="paragraph" w:styleId="Zaglavljeporuke">
    <w:name w:val="Message Header"/>
    <w:basedOn w:val="Normal"/>
    <w:link w:val="ZaglavljeporukeChar"/>
    <w:uiPriority w:val="99"/>
    <w:unhideWhenUsed/>
    <w:rsid w:val="00827C87"/>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rPr>
  </w:style>
  <w:style w:type="character" w:customStyle="1" w:styleId="ZaglavljeporukeChar">
    <w:name w:val="Zaglavlje poruke Char"/>
    <w:basedOn w:val="Zadanifontodlomka"/>
    <w:link w:val="Zaglavljeporuke"/>
    <w:uiPriority w:val="99"/>
    <w:rsid w:val="00827C87"/>
    <w:rPr>
      <w:rFonts w:asciiTheme="majorHAnsi" w:eastAsiaTheme="majorEastAsia" w:hAnsiTheme="majorHAnsi" w:cstheme="majorBidi"/>
      <w:shd w:val="pct20" w:color="auto" w:fill="auto"/>
    </w:rPr>
  </w:style>
  <w:style w:type="paragraph" w:styleId="Bezproreda">
    <w:name w:val="No Spacing"/>
    <w:uiPriority w:val="1"/>
    <w:qFormat/>
    <w:rsid w:val="00827C87"/>
    <w:pPr>
      <w:spacing w:after="0" w:line="240" w:lineRule="auto"/>
    </w:pPr>
  </w:style>
  <w:style w:type="paragraph" w:styleId="StandardWeb">
    <w:name w:val="Normal (Web)"/>
    <w:basedOn w:val="Normal"/>
    <w:uiPriority w:val="99"/>
    <w:unhideWhenUsed/>
    <w:rsid w:val="00827C87"/>
    <w:rPr>
      <w:rFonts w:cs="Times New Roman"/>
    </w:rPr>
  </w:style>
  <w:style w:type="paragraph" w:styleId="Obinouvueno">
    <w:name w:val="Normal Indent"/>
    <w:basedOn w:val="Normal"/>
    <w:uiPriority w:val="99"/>
    <w:unhideWhenUsed/>
    <w:rsid w:val="00827C87"/>
    <w:pPr>
      <w:ind w:left="720"/>
    </w:pPr>
  </w:style>
  <w:style w:type="paragraph" w:styleId="Naslovbiljeke">
    <w:name w:val="Note Heading"/>
    <w:basedOn w:val="Normal"/>
    <w:next w:val="Normal"/>
    <w:link w:val="NaslovbiljekeChar"/>
    <w:uiPriority w:val="99"/>
    <w:unhideWhenUsed/>
    <w:rsid w:val="00827C87"/>
    <w:pPr>
      <w:spacing w:after="0" w:line="240" w:lineRule="auto"/>
    </w:pPr>
  </w:style>
  <w:style w:type="character" w:customStyle="1" w:styleId="NaslovbiljekeChar">
    <w:name w:val="Naslov bilješke Char"/>
    <w:basedOn w:val="Zadanifontodlomka"/>
    <w:link w:val="Naslovbiljeke"/>
    <w:uiPriority w:val="99"/>
    <w:rsid w:val="00827C87"/>
  </w:style>
  <w:style w:type="paragraph" w:styleId="Obinitekst">
    <w:name w:val="Plain Text"/>
    <w:basedOn w:val="Normal"/>
    <w:link w:val="ObinitekstChar"/>
    <w:uiPriority w:val="99"/>
    <w:unhideWhenUsed/>
    <w:rsid w:val="00827C87"/>
    <w:pPr>
      <w:spacing w:after="0" w:line="240" w:lineRule="auto"/>
    </w:pPr>
    <w:rPr>
      <w:rFonts w:ascii="Consolas" w:hAnsi="Consolas"/>
      <w:sz w:val="21"/>
      <w:szCs w:val="21"/>
    </w:rPr>
  </w:style>
  <w:style w:type="character" w:customStyle="1" w:styleId="ObinitekstChar">
    <w:name w:val="Obični tekst Char"/>
    <w:basedOn w:val="Zadanifontodlomka"/>
    <w:link w:val="Obinitekst"/>
    <w:uiPriority w:val="99"/>
    <w:rsid w:val="00827C87"/>
    <w:rPr>
      <w:rFonts w:ascii="Consolas" w:hAnsi="Consolas"/>
      <w:sz w:val="21"/>
      <w:szCs w:val="21"/>
    </w:rPr>
  </w:style>
  <w:style w:type="paragraph" w:styleId="Pozdrav">
    <w:name w:val="Salutation"/>
    <w:basedOn w:val="Normal"/>
    <w:next w:val="Normal"/>
    <w:link w:val="PozdravChar"/>
    <w:uiPriority w:val="99"/>
    <w:unhideWhenUsed/>
    <w:rsid w:val="00827C87"/>
  </w:style>
  <w:style w:type="character" w:customStyle="1" w:styleId="PozdravChar">
    <w:name w:val="Pozdrav Char"/>
    <w:basedOn w:val="Zadanifontodlomka"/>
    <w:link w:val="Pozdrav"/>
    <w:uiPriority w:val="99"/>
    <w:rsid w:val="00827C87"/>
  </w:style>
  <w:style w:type="paragraph" w:styleId="Potpis">
    <w:name w:val="Signature"/>
    <w:basedOn w:val="Normal"/>
    <w:link w:val="PotpisChar"/>
    <w:uiPriority w:val="99"/>
    <w:unhideWhenUsed/>
    <w:rsid w:val="00827C87"/>
    <w:pPr>
      <w:spacing w:after="0" w:line="240" w:lineRule="auto"/>
      <w:ind w:left="4320"/>
    </w:pPr>
  </w:style>
  <w:style w:type="character" w:customStyle="1" w:styleId="PotpisChar">
    <w:name w:val="Potpis Char"/>
    <w:basedOn w:val="Zadanifontodlomka"/>
    <w:link w:val="Potpis"/>
    <w:uiPriority w:val="99"/>
    <w:rsid w:val="00827C87"/>
  </w:style>
  <w:style w:type="paragraph" w:styleId="Tablicaizvora">
    <w:name w:val="table of authorities"/>
    <w:basedOn w:val="Normal"/>
    <w:next w:val="Normal"/>
    <w:uiPriority w:val="99"/>
    <w:unhideWhenUsed/>
    <w:rsid w:val="00827C87"/>
    <w:pPr>
      <w:spacing w:after="0"/>
      <w:ind w:left="240" w:hanging="240"/>
    </w:pPr>
  </w:style>
  <w:style w:type="paragraph" w:styleId="Tablicaslika">
    <w:name w:val="table of figures"/>
    <w:basedOn w:val="Normal"/>
    <w:next w:val="Normal"/>
    <w:uiPriority w:val="99"/>
    <w:unhideWhenUsed/>
    <w:rsid w:val="00827C87"/>
    <w:pPr>
      <w:spacing w:after="0"/>
    </w:pPr>
  </w:style>
  <w:style w:type="paragraph" w:styleId="Naslovtabliceizvora">
    <w:name w:val="toa heading"/>
    <w:basedOn w:val="Normal"/>
    <w:next w:val="Normal"/>
    <w:uiPriority w:val="99"/>
    <w:unhideWhenUsed/>
    <w:rsid w:val="00827C87"/>
    <w:pPr>
      <w:spacing w:before="120"/>
    </w:pPr>
    <w:rPr>
      <w:rFonts w:asciiTheme="majorHAnsi" w:eastAsiaTheme="majorEastAsia" w:hAnsiTheme="majorHAnsi" w:cstheme="majorBidi"/>
      <w:b/>
      <w:bCs/>
    </w:rPr>
  </w:style>
  <w:style w:type="paragraph" w:styleId="Sadraj1">
    <w:name w:val="toc 1"/>
    <w:basedOn w:val="Normal"/>
    <w:next w:val="Normal"/>
    <w:autoRedefine/>
    <w:uiPriority w:val="39"/>
    <w:unhideWhenUsed/>
    <w:rsid w:val="00827C87"/>
    <w:pPr>
      <w:spacing w:after="100"/>
    </w:pPr>
  </w:style>
  <w:style w:type="paragraph" w:styleId="Sadraj2">
    <w:name w:val="toc 2"/>
    <w:basedOn w:val="Normal"/>
    <w:next w:val="Normal"/>
    <w:autoRedefine/>
    <w:uiPriority w:val="39"/>
    <w:unhideWhenUsed/>
    <w:rsid w:val="00827C87"/>
    <w:pPr>
      <w:spacing w:after="100"/>
      <w:ind w:left="240"/>
    </w:pPr>
  </w:style>
  <w:style w:type="paragraph" w:styleId="Sadraj3">
    <w:name w:val="toc 3"/>
    <w:basedOn w:val="Normal"/>
    <w:next w:val="Normal"/>
    <w:autoRedefine/>
    <w:uiPriority w:val="39"/>
    <w:unhideWhenUsed/>
    <w:rsid w:val="00827C87"/>
    <w:pPr>
      <w:spacing w:after="100"/>
      <w:ind w:left="480"/>
    </w:pPr>
  </w:style>
  <w:style w:type="paragraph" w:styleId="Sadraj4">
    <w:name w:val="toc 4"/>
    <w:basedOn w:val="Normal"/>
    <w:next w:val="Normal"/>
    <w:autoRedefine/>
    <w:uiPriority w:val="39"/>
    <w:unhideWhenUsed/>
    <w:rsid w:val="00827C87"/>
    <w:pPr>
      <w:spacing w:after="100"/>
      <w:ind w:left="720"/>
    </w:pPr>
  </w:style>
  <w:style w:type="paragraph" w:styleId="Sadraj5">
    <w:name w:val="toc 5"/>
    <w:basedOn w:val="Normal"/>
    <w:next w:val="Normal"/>
    <w:autoRedefine/>
    <w:uiPriority w:val="39"/>
    <w:unhideWhenUsed/>
    <w:rsid w:val="00827C87"/>
    <w:pPr>
      <w:spacing w:after="100"/>
      <w:ind w:left="960"/>
    </w:pPr>
  </w:style>
  <w:style w:type="paragraph" w:styleId="Sadraj6">
    <w:name w:val="toc 6"/>
    <w:basedOn w:val="Normal"/>
    <w:next w:val="Normal"/>
    <w:autoRedefine/>
    <w:uiPriority w:val="39"/>
    <w:unhideWhenUsed/>
    <w:rsid w:val="00827C87"/>
    <w:pPr>
      <w:spacing w:after="100"/>
      <w:ind w:left="1200"/>
    </w:pPr>
  </w:style>
  <w:style w:type="paragraph" w:styleId="Sadraj7">
    <w:name w:val="toc 7"/>
    <w:basedOn w:val="Normal"/>
    <w:next w:val="Normal"/>
    <w:autoRedefine/>
    <w:uiPriority w:val="39"/>
    <w:unhideWhenUsed/>
    <w:rsid w:val="00827C87"/>
    <w:pPr>
      <w:spacing w:after="100"/>
      <w:ind w:left="1440"/>
    </w:pPr>
  </w:style>
  <w:style w:type="paragraph" w:styleId="Sadraj8">
    <w:name w:val="toc 8"/>
    <w:basedOn w:val="Normal"/>
    <w:next w:val="Normal"/>
    <w:autoRedefine/>
    <w:uiPriority w:val="39"/>
    <w:unhideWhenUsed/>
    <w:rsid w:val="00827C87"/>
    <w:pPr>
      <w:spacing w:after="100"/>
      <w:ind w:left="1680"/>
    </w:pPr>
  </w:style>
  <w:style w:type="paragraph" w:styleId="Sadraj9">
    <w:name w:val="toc 9"/>
    <w:basedOn w:val="Normal"/>
    <w:next w:val="Normal"/>
    <w:autoRedefine/>
    <w:uiPriority w:val="39"/>
    <w:unhideWhenUsed/>
    <w:rsid w:val="00827C87"/>
    <w:pPr>
      <w:spacing w:after="100"/>
      <w:ind w:left="1920"/>
    </w:pPr>
  </w:style>
  <w:style w:type="paragraph" w:styleId="TOCNaslov">
    <w:name w:val="TOC Heading"/>
    <w:basedOn w:val="Naslov1"/>
    <w:next w:val="Normal"/>
    <w:uiPriority w:val="39"/>
    <w:unhideWhenUsed/>
    <w:qFormat/>
    <w:rsid w:val="00827C87"/>
    <w:pPr>
      <w:spacing w:before="240" w:after="0"/>
      <w:outlineLvl w:val="9"/>
    </w:pPr>
    <w:rPr>
      <w:sz w:val="32"/>
      <w:szCs w:val="32"/>
    </w:rPr>
  </w:style>
  <w:style w:type="table" w:styleId="Obojanareetka">
    <w:name w:val="Colorful Grid"/>
    <w:basedOn w:val="Obinatablica"/>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Obojanoreetka-Isticanje2">
    <w:name w:val="Colorful Grid Accent 2"/>
    <w:basedOn w:val="Obinatablica"/>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Obojanareetka-Isticanje3">
    <w:name w:val="Colorful Grid Accent 3"/>
    <w:basedOn w:val="Obinatablica"/>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Obojanareetka-Isticanje4">
    <w:name w:val="Colorful Grid Accent 4"/>
    <w:basedOn w:val="Obinatablica"/>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Obojanareetka-Isticanje5">
    <w:name w:val="Colorful Grid Accent 5"/>
    <w:basedOn w:val="Obinatablica"/>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Obojanareetka-Isticanje6">
    <w:name w:val="Colorful Grid Accent 6"/>
    <w:basedOn w:val="Obinatablica"/>
    <w:uiPriority w:val="73"/>
    <w:unhideWhenUsed/>
    <w:rsid w:val="00827C87"/>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Obojanipopis">
    <w:name w:val="Colorful List"/>
    <w:basedOn w:val="Obinatablica"/>
    <w:uiPriority w:val="72"/>
    <w:unhideWhenUsed/>
    <w:rsid w:val="00827C87"/>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unhideWhenUsed/>
    <w:rsid w:val="00827C87"/>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Obojanopopis-Isticanje2">
    <w:name w:val="Colorful List Accent 2"/>
    <w:basedOn w:val="Obinatablica"/>
    <w:uiPriority w:val="72"/>
    <w:unhideWhenUsed/>
    <w:rsid w:val="00827C87"/>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Obojanipopis-Isticanje3">
    <w:name w:val="Colorful List Accent 3"/>
    <w:basedOn w:val="Obinatablica"/>
    <w:uiPriority w:val="72"/>
    <w:unhideWhenUsed/>
    <w:rsid w:val="00827C87"/>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Obojanipopis-Isticanje4">
    <w:name w:val="Colorful List Accent 4"/>
    <w:basedOn w:val="Obinatablica"/>
    <w:uiPriority w:val="72"/>
    <w:unhideWhenUsed/>
    <w:rsid w:val="00827C87"/>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Obojanipopis-Isticanje5">
    <w:name w:val="Colorful List Accent 5"/>
    <w:basedOn w:val="Obinatablica"/>
    <w:uiPriority w:val="72"/>
    <w:unhideWhenUsed/>
    <w:rsid w:val="00827C87"/>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Obojanipopis-Isticanje6">
    <w:name w:val="Colorful List Accent 6"/>
    <w:basedOn w:val="Obinatablica"/>
    <w:uiPriority w:val="72"/>
    <w:unhideWhenUsed/>
    <w:rsid w:val="00827C87"/>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Obojanosjenanje">
    <w:name w:val="Colorful Shading"/>
    <w:basedOn w:val="Obinatablica"/>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unhideWhenUsed/>
    <w:rsid w:val="00827C87"/>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unhideWhenUsed/>
    <w:rsid w:val="00827C87"/>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Obojanosjenanje-Isticanje4">
    <w:name w:val="Colorful Shading Accent 4"/>
    <w:basedOn w:val="Obinatablica"/>
    <w:uiPriority w:val="71"/>
    <w:unhideWhenUsed/>
    <w:rsid w:val="00827C87"/>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unhideWhenUsed/>
    <w:rsid w:val="00827C87"/>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unhideWhenUsed/>
    <w:rsid w:val="00827C87"/>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Tamnipopis">
    <w:name w:val="Dark List"/>
    <w:basedOn w:val="Obinatablica"/>
    <w:uiPriority w:val="70"/>
    <w:unhideWhenUsed/>
    <w:rsid w:val="00827C87"/>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unhideWhenUsed/>
    <w:rsid w:val="00827C87"/>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Tamnipopis-Isticanje2">
    <w:name w:val="Dark List Accent 2"/>
    <w:basedOn w:val="Obinatablica"/>
    <w:uiPriority w:val="70"/>
    <w:unhideWhenUsed/>
    <w:rsid w:val="00827C87"/>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Tamnipopis-Isticanje3">
    <w:name w:val="Dark List Accent 3"/>
    <w:basedOn w:val="Obinatablica"/>
    <w:uiPriority w:val="70"/>
    <w:unhideWhenUsed/>
    <w:rsid w:val="00827C87"/>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Tamnipopis-Isticanje4">
    <w:name w:val="Dark List Accent 4"/>
    <w:basedOn w:val="Obinatablica"/>
    <w:uiPriority w:val="70"/>
    <w:unhideWhenUsed/>
    <w:rsid w:val="00827C87"/>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Tamnipopis-Isticanje5">
    <w:name w:val="Dark List Accent 5"/>
    <w:basedOn w:val="Obinatablica"/>
    <w:uiPriority w:val="70"/>
    <w:unhideWhenUsed/>
    <w:rsid w:val="00827C87"/>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Tamnipopis-Isticanje6">
    <w:name w:val="Dark List Accent 6"/>
    <w:basedOn w:val="Obinatablica"/>
    <w:uiPriority w:val="70"/>
    <w:unhideWhenUsed/>
    <w:rsid w:val="00827C87"/>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Svijetlatablicareetke1">
    <w:name w:val="Grid Table 1 Light"/>
    <w:basedOn w:val="Obinatablica"/>
    <w:uiPriority w:val="46"/>
    <w:rsid w:val="00827C87"/>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Svijetlatablicareetke-isticanje1">
    <w:name w:val="Grid Table 1 Light Accent 1"/>
    <w:basedOn w:val="Obinatablica"/>
    <w:uiPriority w:val="46"/>
    <w:rsid w:val="00827C87"/>
    <w:pPr>
      <w:spacing w:after="0" w:line="240" w:lineRule="auto"/>
    </w:pPr>
    <w:tblPr>
      <w:tblStyleRowBandSize w:val="1"/>
      <w:tblStyleColBandSize w:val="1"/>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icareetke1svijetlo-isticanje2">
    <w:name w:val="Grid Table 1 Light Accent 2"/>
    <w:basedOn w:val="Obinatablica"/>
    <w:uiPriority w:val="46"/>
    <w:rsid w:val="00827C87"/>
    <w:pPr>
      <w:spacing w:after="0" w:line="240" w:lineRule="auto"/>
    </w:pPr>
    <w:tblPr>
      <w:tblStyleRowBandSize w:val="1"/>
      <w:tblStyleColBandSize w:val="1"/>
      <w:tblBorders>
        <w:top w:val="single" w:sz="4" w:space="0" w:color="F6C5AC" w:themeColor="accent2" w:themeTint="66"/>
        <w:left w:val="single" w:sz="4" w:space="0" w:color="F6C5AC" w:themeColor="accent2" w:themeTint="66"/>
        <w:bottom w:val="single" w:sz="4" w:space="0" w:color="F6C5AC" w:themeColor="accent2" w:themeTint="66"/>
        <w:right w:val="single" w:sz="4" w:space="0" w:color="F6C5AC" w:themeColor="accent2" w:themeTint="66"/>
        <w:insideH w:val="single" w:sz="4" w:space="0" w:color="F6C5AC" w:themeColor="accent2" w:themeTint="66"/>
        <w:insideV w:val="single" w:sz="4" w:space="0" w:color="F6C5AC" w:themeColor="accent2" w:themeTint="66"/>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2" w:space="0" w:color="F1A983" w:themeColor="accent2" w:themeTint="99"/>
        </w:tcBorders>
      </w:tcPr>
    </w:tblStylePr>
    <w:tblStylePr w:type="firstCol">
      <w:rPr>
        <w:b/>
        <w:bCs/>
      </w:rPr>
    </w:tblStylePr>
    <w:tblStylePr w:type="lastCol">
      <w:rPr>
        <w:b/>
        <w:bCs/>
      </w:rPr>
    </w:tblStylePr>
  </w:style>
  <w:style w:type="table" w:styleId="Svijetlatablicareetke1-isticanje2">
    <w:name w:val="Grid Table 1 Light Accent 3"/>
    <w:basedOn w:val="Obinatablica"/>
    <w:uiPriority w:val="46"/>
    <w:rsid w:val="00827C87"/>
    <w:pPr>
      <w:spacing w:after="0" w:line="240" w:lineRule="auto"/>
    </w:pPr>
    <w:tblPr>
      <w:tblStyleRowBandSize w:val="1"/>
      <w:tblStyleColBandSize w:val="1"/>
      <w:tblBorders>
        <w:top w:val="single" w:sz="4" w:space="0" w:color="84E290" w:themeColor="accent3" w:themeTint="66"/>
        <w:left w:val="single" w:sz="4" w:space="0" w:color="84E290" w:themeColor="accent3" w:themeTint="66"/>
        <w:bottom w:val="single" w:sz="4" w:space="0" w:color="84E290" w:themeColor="accent3" w:themeTint="66"/>
        <w:right w:val="single" w:sz="4" w:space="0" w:color="84E290" w:themeColor="accent3" w:themeTint="66"/>
        <w:insideH w:val="single" w:sz="4" w:space="0" w:color="84E290" w:themeColor="accent3" w:themeTint="66"/>
        <w:insideV w:val="single" w:sz="4" w:space="0" w:color="84E290" w:themeColor="accent3" w:themeTint="66"/>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2" w:space="0" w:color="47D459" w:themeColor="accent3" w:themeTint="99"/>
        </w:tcBorders>
      </w:tcPr>
    </w:tblStylePr>
    <w:tblStylePr w:type="firstCol">
      <w:rPr>
        <w:b/>
        <w:bCs/>
      </w:rPr>
    </w:tblStylePr>
    <w:tblStylePr w:type="lastCol">
      <w:rPr>
        <w:b/>
        <w:bCs/>
      </w:rPr>
    </w:tblStylePr>
  </w:style>
  <w:style w:type="table" w:styleId="Svijetlatablicareetke1-isticanje4">
    <w:name w:val="Grid Table 1 Light Accent 4"/>
    <w:basedOn w:val="Obinatablica"/>
    <w:uiPriority w:val="46"/>
    <w:rsid w:val="00827C87"/>
    <w:pPr>
      <w:spacing w:after="0" w:line="240" w:lineRule="auto"/>
    </w:pPr>
    <w:tblPr>
      <w:tblStyleRowBandSize w:val="1"/>
      <w:tblStyleColBandSize w:val="1"/>
      <w:tblBorders>
        <w:top w:val="single" w:sz="4" w:space="0" w:color="95DCF7" w:themeColor="accent4" w:themeTint="66"/>
        <w:left w:val="single" w:sz="4" w:space="0" w:color="95DCF7" w:themeColor="accent4" w:themeTint="66"/>
        <w:bottom w:val="single" w:sz="4" w:space="0" w:color="95DCF7" w:themeColor="accent4" w:themeTint="66"/>
        <w:right w:val="single" w:sz="4" w:space="0" w:color="95DCF7" w:themeColor="accent4" w:themeTint="66"/>
        <w:insideH w:val="single" w:sz="4" w:space="0" w:color="95DCF7" w:themeColor="accent4" w:themeTint="66"/>
        <w:insideV w:val="single" w:sz="4" w:space="0" w:color="95DCF7" w:themeColor="accent4" w:themeTint="66"/>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2" w:space="0" w:color="60CAF3" w:themeColor="accent4" w:themeTint="99"/>
        </w:tcBorders>
      </w:tcPr>
    </w:tblStylePr>
    <w:tblStylePr w:type="firstCol">
      <w:rPr>
        <w:b/>
        <w:bCs/>
      </w:rPr>
    </w:tblStylePr>
    <w:tblStylePr w:type="lastCol">
      <w:rPr>
        <w:b/>
        <w:bCs/>
      </w:rPr>
    </w:tblStylePr>
  </w:style>
  <w:style w:type="table" w:styleId="Svijetlatablicareetke1-isticanje5">
    <w:name w:val="Grid Table 1 Light Accent 5"/>
    <w:basedOn w:val="Obinatablica"/>
    <w:uiPriority w:val="46"/>
    <w:rsid w:val="00827C87"/>
    <w:pPr>
      <w:spacing w:after="0" w:line="240" w:lineRule="auto"/>
    </w:pPr>
    <w:tblPr>
      <w:tblStyleRowBandSize w:val="1"/>
      <w:tblStyleColBandSize w:val="1"/>
      <w:tblBorders>
        <w:top w:val="single" w:sz="4" w:space="0" w:color="E59EDC" w:themeColor="accent5" w:themeTint="66"/>
        <w:left w:val="single" w:sz="4" w:space="0" w:color="E59EDC" w:themeColor="accent5" w:themeTint="66"/>
        <w:bottom w:val="single" w:sz="4" w:space="0" w:color="E59EDC" w:themeColor="accent5" w:themeTint="66"/>
        <w:right w:val="single" w:sz="4" w:space="0" w:color="E59EDC" w:themeColor="accent5" w:themeTint="66"/>
        <w:insideH w:val="single" w:sz="4" w:space="0" w:color="E59EDC" w:themeColor="accent5" w:themeTint="66"/>
        <w:insideV w:val="single" w:sz="4" w:space="0" w:color="E59EDC" w:themeColor="accent5" w:themeTint="66"/>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2" w:space="0" w:color="D86DCB" w:themeColor="accent5" w:themeTint="99"/>
        </w:tcBorders>
      </w:tcPr>
    </w:tblStylePr>
    <w:tblStylePr w:type="firstCol">
      <w:rPr>
        <w:b/>
        <w:bCs/>
      </w:rPr>
    </w:tblStylePr>
    <w:tblStylePr w:type="lastCol">
      <w:rPr>
        <w:b/>
        <w:bCs/>
      </w:rPr>
    </w:tblStylePr>
  </w:style>
  <w:style w:type="table" w:styleId="Svijetlatablicareetke1-isticanje6">
    <w:name w:val="Grid Table 1 Light Accent 6"/>
    <w:basedOn w:val="Obinatablica"/>
    <w:uiPriority w:val="46"/>
    <w:rsid w:val="00827C87"/>
    <w:pPr>
      <w:spacing w:after="0" w:line="240" w:lineRule="auto"/>
    </w:pPr>
    <w:tblPr>
      <w:tblStyleRowBandSize w:val="1"/>
      <w:tblStyleColBandSize w:val="1"/>
      <w:tblBorders>
        <w:top w:val="single" w:sz="4" w:space="0" w:color="B3E5A1" w:themeColor="accent6" w:themeTint="66"/>
        <w:left w:val="single" w:sz="4" w:space="0" w:color="B3E5A1" w:themeColor="accent6" w:themeTint="66"/>
        <w:bottom w:val="single" w:sz="4" w:space="0" w:color="B3E5A1" w:themeColor="accent6" w:themeTint="66"/>
        <w:right w:val="single" w:sz="4" w:space="0" w:color="B3E5A1" w:themeColor="accent6" w:themeTint="66"/>
        <w:insideH w:val="single" w:sz="4" w:space="0" w:color="B3E5A1" w:themeColor="accent6" w:themeTint="66"/>
        <w:insideV w:val="single" w:sz="4" w:space="0" w:color="B3E5A1" w:themeColor="accent6" w:themeTint="66"/>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2" w:space="0" w:color="8DD873" w:themeColor="accent6" w:themeTint="99"/>
        </w:tcBorders>
      </w:tcPr>
    </w:tblStylePr>
    <w:tblStylePr w:type="firstCol">
      <w:rPr>
        <w:b/>
        <w:bCs/>
      </w:rPr>
    </w:tblStylePr>
    <w:tblStylePr w:type="lastCol">
      <w:rPr>
        <w:b/>
        <w:bCs/>
      </w:rPr>
    </w:tblStylePr>
  </w:style>
  <w:style w:type="table" w:styleId="Tablicareetke2">
    <w:name w:val="Grid Table 2"/>
    <w:basedOn w:val="Obinatablica"/>
    <w:uiPriority w:val="47"/>
    <w:rsid w:val="00827C87"/>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2-isticanje1">
    <w:name w:val="Grid Table 2 Accent 1"/>
    <w:basedOn w:val="Obinatablica"/>
    <w:uiPriority w:val="47"/>
    <w:rsid w:val="00827C87"/>
    <w:pPr>
      <w:spacing w:after="0" w:line="240" w:lineRule="auto"/>
    </w:pPr>
    <w:tblPr>
      <w:tblStyleRowBandSize w:val="1"/>
      <w:tblStyleColBandSize w:val="1"/>
      <w:tblBorders>
        <w:top w:val="single" w:sz="2" w:space="0" w:color="45B0E1" w:themeColor="accent1" w:themeTint="99"/>
        <w:bottom w:val="single" w:sz="2" w:space="0" w:color="45B0E1" w:themeColor="accent1" w:themeTint="99"/>
        <w:insideH w:val="single" w:sz="2" w:space="0" w:color="45B0E1" w:themeColor="accent1" w:themeTint="99"/>
        <w:insideV w:val="single" w:sz="2" w:space="0" w:color="45B0E1" w:themeColor="accent1" w:themeTint="99"/>
      </w:tblBorders>
    </w:tblPr>
    <w:tblStylePr w:type="firstRow">
      <w:rPr>
        <w:b/>
        <w:bCs/>
      </w:rPr>
      <w:tblPr/>
      <w:tcPr>
        <w:tcBorders>
          <w:top w:val="nil"/>
          <w:bottom w:val="single" w:sz="12" w:space="0" w:color="45B0E1" w:themeColor="accent1" w:themeTint="99"/>
          <w:insideH w:val="nil"/>
          <w:insideV w:val="nil"/>
        </w:tcBorders>
        <w:shd w:val="clear" w:color="auto" w:fill="FFFFFF" w:themeFill="background1"/>
      </w:tcPr>
    </w:tblStylePr>
    <w:tblStylePr w:type="lastRow">
      <w:rPr>
        <w:b/>
        <w:bCs/>
      </w:rPr>
      <w:tblPr/>
      <w:tcPr>
        <w:tcBorders>
          <w:top w:val="double" w:sz="2" w:space="0" w:color="45B0E1"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icareetke2-isticanje2">
    <w:name w:val="Grid Table 2 Accent 2"/>
    <w:basedOn w:val="Obinatablica"/>
    <w:uiPriority w:val="47"/>
    <w:rsid w:val="00827C87"/>
    <w:pPr>
      <w:spacing w:after="0" w:line="240" w:lineRule="auto"/>
    </w:pPr>
    <w:tblPr>
      <w:tblStyleRowBandSize w:val="1"/>
      <w:tblStyleColBandSize w:val="1"/>
      <w:tblBorders>
        <w:top w:val="single" w:sz="2" w:space="0" w:color="F1A983" w:themeColor="accent2" w:themeTint="99"/>
        <w:bottom w:val="single" w:sz="2" w:space="0" w:color="F1A983" w:themeColor="accent2" w:themeTint="99"/>
        <w:insideH w:val="single" w:sz="2" w:space="0" w:color="F1A983" w:themeColor="accent2" w:themeTint="99"/>
        <w:insideV w:val="single" w:sz="2" w:space="0" w:color="F1A983" w:themeColor="accent2" w:themeTint="99"/>
      </w:tblBorders>
    </w:tblPr>
    <w:tblStylePr w:type="firstRow">
      <w:rPr>
        <w:b/>
        <w:bCs/>
      </w:rPr>
      <w:tblPr/>
      <w:tcPr>
        <w:tcBorders>
          <w:top w:val="nil"/>
          <w:bottom w:val="single" w:sz="12" w:space="0" w:color="F1A983" w:themeColor="accent2" w:themeTint="99"/>
          <w:insideH w:val="nil"/>
          <w:insideV w:val="nil"/>
        </w:tcBorders>
        <w:shd w:val="clear" w:color="auto" w:fill="FFFFFF" w:themeFill="background1"/>
      </w:tcPr>
    </w:tblStylePr>
    <w:tblStylePr w:type="lastRow">
      <w:rPr>
        <w:b/>
        <w:bCs/>
      </w:rPr>
      <w:tblPr/>
      <w:tcPr>
        <w:tcBorders>
          <w:top w:val="double" w:sz="2" w:space="0" w:color="F1A9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icareetke2-isticanje3">
    <w:name w:val="Grid Table 2 Accent 3"/>
    <w:basedOn w:val="Obinatablica"/>
    <w:uiPriority w:val="47"/>
    <w:rsid w:val="00827C87"/>
    <w:pPr>
      <w:spacing w:after="0" w:line="240" w:lineRule="auto"/>
    </w:pPr>
    <w:tblPr>
      <w:tblStyleRowBandSize w:val="1"/>
      <w:tblStyleColBandSize w:val="1"/>
      <w:tblBorders>
        <w:top w:val="single" w:sz="2" w:space="0" w:color="47D459" w:themeColor="accent3" w:themeTint="99"/>
        <w:bottom w:val="single" w:sz="2" w:space="0" w:color="47D459" w:themeColor="accent3" w:themeTint="99"/>
        <w:insideH w:val="single" w:sz="2" w:space="0" w:color="47D459" w:themeColor="accent3" w:themeTint="99"/>
        <w:insideV w:val="single" w:sz="2" w:space="0" w:color="47D459" w:themeColor="accent3" w:themeTint="99"/>
      </w:tblBorders>
    </w:tblPr>
    <w:tblStylePr w:type="firstRow">
      <w:rPr>
        <w:b/>
        <w:bCs/>
      </w:rPr>
      <w:tblPr/>
      <w:tcPr>
        <w:tcBorders>
          <w:top w:val="nil"/>
          <w:bottom w:val="single" w:sz="12" w:space="0" w:color="47D459" w:themeColor="accent3" w:themeTint="99"/>
          <w:insideH w:val="nil"/>
          <w:insideV w:val="nil"/>
        </w:tcBorders>
        <w:shd w:val="clear" w:color="auto" w:fill="FFFFFF" w:themeFill="background1"/>
      </w:tcPr>
    </w:tblStylePr>
    <w:tblStylePr w:type="lastRow">
      <w:rPr>
        <w:b/>
        <w:bCs/>
      </w:rPr>
      <w:tblPr/>
      <w:tcPr>
        <w:tcBorders>
          <w:top w:val="double" w:sz="2" w:space="0" w:color="47D45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icareetke2-isticanje4">
    <w:name w:val="Grid Table 2 Accent 4"/>
    <w:basedOn w:val="Obinatablica"/>
    <w:uiPriority w:val="47"/>
    <w:rsid w:val="00827C87"/>
    <w:pPr>
      <w:spacing w:after="0" w:line="240" w:lineRule="auto"/>
    </w:pPr>
    <w:tblPr>
      <w:tblStyleRowBandSize w:val="1"/>
      <w:tblStyleColBandSize w:val="1"/>
      <w:tblBorders>
        <w:top w:val="single" w:sz="2" w:space="0" w:color="60CAF3" w:themeColor="accent4" w:themeTint="99"/>
        <w:bottom w:val="single" w:sz="2" w:space="0" w:color="60CAF3" w:themeColor="accent4" w:themeTint="99"/>
        <w:insideH w:val="single" w:sz="2" w:space="0" w:color="60CAF3" w:themeColor="accent4" w:themeTint="99"/>
        <w:insideV w:val="single" w:sz="2" w:space="0" w:color="60CAF3" w:themeColor="accent4" w:themeTint="99"/>
      </w:tblBorders>
    </w:tblPr>
    <w:tblStylePr w:type="firstRow">
      <w:rPr>
        <w:b/>
        <w:bCs/>
      </w:rPr>
      <w:tblPr/>
      <w:tcPr>
        <w:tcBorders>
          <w:top w:val="nil"/>
          <w:bottom w:val="single" w:sz="12" w:space="0" w:color="60CAF3" w:themeColor="accent4" w:themeTint="99"/>
          <w:insideH w:val="nil"/>
          <w:insideV w:val="nil"/>
        </w:tcBorders>
        <w:shd w:val="clear" w:color="auto" w:fill="FFFFFF" w:themeFill="background1"/>
      </w:tcPr>
    </w:tblStylePr>
    <w:tblStylePr w:type="lastRow">
      <w:rPr>
        <w:b/>
        <w:bCs/>
      </w:rPr>
      <w:tblPr/>
      <w:tcPr>
        <w:tcBorders>
          <w:top w:val="double" w:sz="2" w:space="0" w:color="60CAF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icareetke2-isticanje5">
    <w:name w:val="Grid Table 2 Accent 5"/>
    <w:basedOn w:val="Obinatablica"/>
    <w:uiPriority w:val="47"/>
    <w:rsid w:val="00827C87"/>
    <w:pPr>
      <w:spacing w:after="0" w:line="240" w:lineRule="auto"/>
    </w:p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icareetke2-isticanje6">
    <w:name w:val="Grid Table 2 Accent 6"/>
    <w:basedOn w:val="Obinatablica"/>
    <w:uiPriority w:val="47"/>
    <w:rsid w:val="00827C87"/>
    <w:pPr>
      <w:spacing w:after="0" w:line="240" w:lineRule="auto"/>
    </w:pPr>
    <w:tblPr>
      <w:tblStyleRowBandSize w:val="1"/>
      <w:tblStyleColBandSize w:val="1"/>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icareetke3">
    <w:name w:val="Grid Table 3"/>
    <w:basedOn w:val="Obinatablica"/>
    <w:uiPriority w:val="48"/>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icareetke3-isticanje1">
    <w:name w:val="Grid Table 3 Accent 1"/>
    <w:basedOn w:val="Obinatablica"/>
    <w:uiPriority w:val="48"/>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Tablicareetke3-isticanje2">
    <w:name w:val="Grid Table 3 Accent 2"/>
    <w:basedOn w:val="Obinatablica"/>
    <w:uiPriority w:val="48"/>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Tablicareetke3-isticanje3">
    <w:name w:val="Grid Table 3 Accent 3"/>
    <w:basedOn w:val="Obinatablica"/>
    <w:uiPriority w:val="48"/>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Tablicareetke3-isticanje4">
    <w:name w:val="Grid Table 3 Accent 4"/>
    <w:basedOn w:val="Obinatablica"/>
    <w:uiPriority w:val="48"/>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Tablicareetke3-isticanje5">
    <w:name w:val="Grid Table 3 Accent 5"/>
    <w:basedOn w:val="Obinatablica"/>
    <w:uiPriority w:val="48"/>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Tablicareetke3-isticanje6">
    <w:name w:val="Grid Table 3 Accent 6"/>
    <w:basedOn w:val="Obinatablica"/>
    <w:uiPriority w:val="48"/>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Tablicareetke4">
    <w:name w:val="Grid Table 4"/>
    <w:basedOn w:val="Obinatablica"/>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reetke4-isticanje1">
    <w:name w:val="Grid Table 4 Accent 1"/>
    <w:basedOn w:val="Obinatablica"/>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icareetke4-isticanje2">
    <w:name w:val="Grid Table 4 Accent 2"/>
    <w:basedOn w:val="Obinatablica"/>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insideV w:val="nil"/>
        </w:tcBorders>
        <w:shd w:val="clear" w:color="auto" w:fill="E97132" w:themeFill="accent2"/>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icareetke4-isticanje3">
    <w:name w:val="Grid Table 4 Accent 3"/>
    <w:basedOn w:val="Obinatablica"/>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insideV w:val="nil"/>
        </w:tcBorders>
        <w:shd w:val="clear" w:color="auto" w:fill="196B24" w:themeFill="accent3"/>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icareetke4-isticanje4">
    <w:name w:val="Grid Table 4 Accent 4"/>
    <w:basedOn w:val="Obinatablica"/>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insideV w:val="nil"/>
        </w:tcBorders>
        <w:shd w:val="clear" w:color="auto" w:fill="0F9ED5" w:themeFill="accent4"/>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icareetke4-isticanje5">
    <w:name w:val="Grid Table 4 Accent 5"/>
    <w:basedOn w:val="Obinatablica"/>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insideV w:val="nil"/>
        </w:tcBorders>
        <w:shd w:val="clear" w:color="auto" w:fill="A02B93" w:themeFill="accent5"/>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icareetke4-isticanje6">
    <w:name w:val="Grid Table 4 Accent 6"/>
    <w:basedOn w:val="Obinatablica"/>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mnatablicareetke5">
    <w:name w:val="Grid Table 5 Dark"/>
    <w:basedOn w:val="Obinatablica"/>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Tamnatablicareetke5-isticanje1">
    <w:name w:val="Grid Table 5 Dark Accent 1"/>
    <w:basedOn w:val="Obinatablica"/>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E4F5"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56082"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56082"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56082"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56082" w:themeFill="accent1"/>
      </w:tcPr>
    </w:tblStylePr>
    <w:tblStylePr w:type="band1Vert">
      <w:tblPr/>
      <w:tcPr>
        <w:shd w:val="clear" w:color="auto" w:fill="83CAEB" w:themeFill="accent1" w:themeFillTint="66"/>
      </w:tcPr>
    </w:tblStylePr>
    <w:tblStylePr w:type="band1Horz">
      <w:tblPr/>
      <w:tcPr>
        <w:shd w:val="clear" w:color="auto" w:fill="83CAEB" w:themeFill="accent1" w:themeFillTint="66"/>
      </w:tcPr>
    </w:tblStylePr>
  </w:style>
  <w:style w:type="table" w:styleId="Tamnatablicareetke5-isticanje2">
    <w:name w:val="Grid Table 5 Dark Accent 2"/>
    <w:basedOn w:val="Obinatablica"/>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2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7132"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7132"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7132"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7132" w:themeFill="accent2"/>
      </w:tcPr>
    </w:tblStylePr>
    <w:tblStylePr w:type="band1Vert">
      <w:tblPr/>
      <w:tcPr>
        <w:shd w:val="clear" w:color="auto" w:fill="F6C5AC" w:themeFill="accent2" w:themeFillTint="66"/>
      </w:tcPr>
    </w:tblStylePr>
    <w:tblStylePr w:type="band1Horz">
      <w:tblPr/>
      <w:tcPr>
        <w:shd w:val="clear" w:color="auto" w:fill="F6C5AC" w:themeFill="accent2" w:themeFillTint="66"/>
      </w:tcPr>
    </w:tblStylePr>
  </w:style>
  <w:style w:type="table" w:styleId="Tamnatablicareetke5-isticanje3">
    <w:name w:val="Grid Table 5 Dark Accent 3"/>
    <w:basedOn w:val="Obinatablica"/>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F0C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96B24"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96B24"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96B24"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96B24" w:themeFill="accent3"/>
      </w:tcPr>
    </w:tblStylePr>
    <w:tblStylePr w:type="band1Vert">
      <w:tblPr/>
      <w:tcPr>
        <w:shd w:val="clear" w:color="auto" w:fill="84E290" w:themeFill="accent3" w:themeFillTint="66"/>
      </w:tcPr>
    </w:tblStylePr>
    <w:tblStylePr w:type="band1Horz">
      <w:tblPr/>
      <w:tcPr>
        <w:shd w:val="clear" w:color="auto" w:fill="84E290" w:themeFill="accent3" w:themeFillTint="66"/>
      </w:tcPr>
    </w:tblStylePr>
  </w:style>
  <w:style w:type="table" w:styleId="Tamnatablicareetke5-isticanje4">
    <w:name w:val="Grid Table 5 Dark Accent 4"/>
    <w:basedOn w:val="Obinatablica"/>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AEDFB"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F9ED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F9ED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F9ED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F9ED5" w:themeFill="accent4"/>
      </w:tcPr>
    </w:tblStylePr>
    <w:tblStylePr w:type="band1Vert">
      <w:tblPr/>
      <w:tcPr>
        <w:shd w:val="clear" w:color="auto" w:fill="95DCF7" w:themeFill="accent4" w:themeFillTint="66"/>
      </w:tcPr>
    </w:tblStylePr>
    <w:tblStylePr w:type="band1Horz">
      <w:tblPr/>
      <w:tcPr>
        <w:shd w:val="clear" w:color="auto" w:fill="95DCF7" w:themeFill="accent4" w:themeFillTint="66"/>
      </w:tcPr>
    </w:tblStylePr>
  </w:style>
  <w:style w:type="table" w:styleId="Tamnatablicareetke5-isticanje5">
    <w:name w:val="Grid Table 5 Dark Accent 5"/>
    <w:basedOn w:val="Obinatablica"/>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CEED"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2B93"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2B93"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2B93"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2B93" w:themeFill="accent5"/>
      </w:tcPr>
    </w:tblStylePr>
    <w:tblStylePr w:type="band1Vert">
      <w:tblPr/>
      <w:tcPr>
        <w:shd w:val="clear" w:color="auto" w:fill="E59EDC" w:themeFill="accent5" w:themeFillTint="66"/>
      </w:tcPr>
    </w:tblStylePr>
    <w:tblStylePr w:type="band1Horz">
      <w:tblPr/>
      <w:tcPr>
        <w:shd w:val="clear" w:color="auto" w:fill="E59EDC" w:themeFill="accent5" w:themeFillTint="66"/>
      </w:tcPr>
    </w:tblStylePr>
  </w:style>
  <w:style w:type="table" w:styleId="Tamnatablicareetke5-isticanje6">
    <w:name w:val="Grid Table 5 Dark Accent 6"/>
    <w:basedOn w:val="Obinatablica"/>
    <w:uiPriority w:val="50"/>
    <w:rsid w:val="00827C87"/>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ivopisnatablicareetke6">
    <w:name w:val="Grid Table 6 Colorful"/>
    <w:basedOn w:val="Obinatablica"/>
    <w:uiPriority w:val="51"/>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reetke6-isticanje1">
    <w:name w:val="Grid Table 6 Colorful Accent 1"/>
    <w:basedOn w:val="Obinatablica"/>
    <w:uiPriority w:val="51"/>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bottom w:val="single" w:sz="12" w:space="0" w:color="45B0E1" w:themeColor="accent1" w:themeTint="99"/>
        </w:tcBorders>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ivopisnatablicareetke6-isticanje2">
    <w:name w:val="Grid Table 6 Colorful Accent 2"/>
    <w:basedOn w:val="Obinatablica"/>
    <w:uiPriority w:val="51"/>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bottom w:val="single" w:sz="12" w:space="0" w:color="F1A983" w:themeColor="accent2" w:themeTint="99"/>
        </w:tcBorders>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ivopisnatablicareetke6-isticanje3">
    <w:name w:val="Grid Table 6 Colorful Accent 3"/>
    <w:basedOn w:val="Obinatablica"/>
    <w:uiPriority w:val="51"/>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bottom w:val="single" w:sz="12" w:space="0" w:color="47D459" w:themeColor="accent3" w:themeTint="99"/>
        </w:tcBorders>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ivopisnatablicareetke6-isticanje4">
    <w:name w:val="Grid Table 6 Colorful Accent 4"/>
    <w:basedOn w:val="Obinatablica"/>
    <w:uiPriority w:val="51"/>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bottom w:val="single" w:sz="12" w:space="0" w:color="60CAF3" w:themeColor="accent4" w:themeTint="99"/>
        </w:tcBorders>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ivopisnatablicareetke6-isticanje5">
    <w:name w:val="Grid Table 6 Colorful Accent 5"/>
    <w:basedOn w:val="Obinatablica"/>
    <w:uiPriority w:val="51"/>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bottom w:val="single" w:sz="12" w:space="0" w:color="D86DCB" w:themeColor="accent5" w:themeTint="99"/>
        </w:tcBorders>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ivopisnatablicareetke6-isticanje6">
    <w:name w:val="Grid Table 6 Colorful Accent 6"/>
    <w:basedOn w:val="Obinatablica"/>
    <w:uiPriority w:val="51"/>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bottom w:val="single" w:sz="12" w:space="0" w:color="8DD873" w:themeColor="accent6" w:themeTint="99"/>
        </w:tcBorders>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ivopisnatablicareetke7">
    <w:name w:val="Grid Table 7 Colorful"/>
    <w:basedOn w:val="Obinatablica"/>
    <w:uiPriority w:val="52"/>
    <w:rsid w:val="00827C8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ivopisnatablicareetke7-isticanje1">
    <w:name w:val="Grid Table 7 Colorful Accent 1"/>
    <w:basedOn w:val="Obinatablica"/>
    <w:uiPriority w:val="52"/>
    <w:rsid w:val="00827C87"/>
    <w:pPr>
      <w:spacing w:after="0" w:line="240" w:lineRule="auto"/>
    </w:pPr>
    <w:rPr>
      <w:color w:val="0F4761" w:themeColor="accent1" w:themeShade="BF"/>
    </w:r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bottom w:val="single" w:sz="4" w:space="0" w:color="45B0E1" w:themeColor="accent1" w:themeTint="99"/>
        </w:tcBorders>
      </w:tcPr>
    </w:tblStylePr>
    <w:tblStylePr w:type="nwCell">
      <w:tblPr/>
      <w:tcPr>
        <w:tcBorders>
          <w:bottom w:val="single" w:sz="4" w:space="0" w:color="45B0E1" w:themeColor="accent1" w:themeTint="99"/>
        </w:tcBorders>
      </w:tcPr>
    </w:tblStylePr>
    <w:tblStylePr w:type="seCell">
      <w:tblPr/>
      <w:tcPr>
        <w:tcBorders>
          <w:top w:val="single" w:sz="4" w:space="0" w:color="45B0E1" w:themeColor="accent1" w:themeTint="99"/>
        </w:tcBorders>
      </w:tcPr>
    </w:tblStylePr>
    <w:tblStylePr w:type="swCell">
      <w:tblPr/>
      <w:tcPr>
        <w:tcBorders>
          <w:top w:val="single" w:sz="4" w:space="0" w:color="45B0E1" w:themeColor="accent1" w:themeTint="99"/>
        </w:tcBorders>
      </w:tcPr>
    </w:tblStylePr>
  </w:style>
  <w:style w:type="table" w:styleId="ivopisnatablicareetke7-isticanje2">
    <w:name w:val="Grid Table 7 Colorful Accent 2"/>
    <w:basedOn w:val="Obinatablica"/>
    <w:uiPriority w:val="52"/>
    <w:rsid w:val="00827C87"/>
    <w:pPr>
      <w:spacing w:after="0" w:line="240" w:lineRule="auto"/>
    </w:pPr>
    <w:rPr>
      <w:color w:val="BF4E14" w:themeColor="accent2" w:themeShade="BF"/>
    </w:r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insideV w:val="single" w:sz="4" w:space="0" w:color="F1A9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bottom w:val="single" w:sz="4" w:space="0" w:color="F1A983" w:themeColor="accent2" w:themeTint="99"/>
        </w:tcBorders>
      </w:tcPr>
    </w:tblStylePr>
    <w:tblStylePr w:type="nwCell">
      <w:tblPr/>
      <w:tcPr>
        <w:tcBorders>
          <w:bottom w:val="single" w:sz="4" w:space="0" w:color="F1A983" w:themeColor="accent2" w:themeTint="99"/>
        </w:tcBorders>
      </w:tcPr>
    </w:tblStylePr>
    <w:tblStylePr w:type="seCell">
      <w:tblPr/>
      <w:tcPr>
        <w:tcBorders>
          <w:top w:val="single" w:sz="4" w:space="0" w:color="F1A983" w:themeColor="accent2" w:themeTint="99"/>
        </w:tcBorders>
      </w:tcPr>
    </w:tblStylePr>
    <w:tblStylePr w:type="swCell">
      <w:tblPr/>
      <w:tcPr>
        <w:tcBorders>
          <w:top w:val="single" w:sz="4" w:space="0" w:color="F1A983" w:themeColor="accent2" w:themeTint="99"/>
        </w:tcBorders>
      </w:tcPr>
    </w:tblStylePr>
  </w:style>
  <w:style w:type="table" w:styleId="ivopisnatablicareetke7-isticanje3">
    <w:name w:val="Grid Table 7 Colorful Accent 3"/>
    <w:basedOn w:val="Obinatablica"/>
    <w:uiPriority w:val="52"/>
    <w:rsid w:val="00827C87"/>
    <w:pPr>
      <w:spacing w:after="0" w:line="240" w:lineRule="auto"/>
    </w:pPr>
    <w:rPr>
      <w:color w:val="124F1A" w:themeColor="accent3" w:themeShade="BF"/>
    </w:r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insideV w:val="single" w:sz="4" w:space="0" w:color="47D45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bottom w:val="single" w:sz="4" w:space="0" w:color="47D459" w:themeColor="accent3" w:themeTint="99"/>
        </w:tcBorders>
      </w:tcPr>
    </w:tblStylePr>
    <w:tblStylePr w:type="nwCell">
      <w:tblPr/>
      <w:tcPr>
        <w:tcBorders>
          <w:bottom w:val="single" w:sz="4" w:space="0" w:color="47D459" w:themeColor="accent3" w:themeTint="99"/>
        </w:tcBorders>
      </w:tcPr>
    </w:tblStylePr>
    <w:tblStylePr w:type="seCell">
      <w:tblPr/>
      <w:tcPr>
        <w:tcBorders>
          <w:top w:val="single" w:sz="4" w:space="0" w:color="47D459" w:themeColor="accent3" w:themeTint="99"/>
        </w:tcBorders>
      </w:tcPr>
    </w:tblStylePr>
    <w:tblStylePr w:type="swCell">
      <w:tblPr/>
      <w:tcPr>
        <w:tcBorders>
          <w:top w:val="single" w:sz="4" w:space="0" w:color="47D459" w:themeColor="accent3" w:themeTint="99"/>
        </w:tcBorders>
      </w:tcPr>
    </w:tblStylePr>
  </w:style>
  <w:style w:type="table" w:styleId="ivopisnatablicareetke7-isticanje4">
    <w:name w:val="Grid Table 7 Colorful Accent 4"/>
    <w:basedOn w:val="Obinatablica"/>
    <w:uiPriority w:val="52"/>
    <w:rsid w:val="00827C87"/>
    <w:pPr>
      <w:spacing w:after="0" w:line="240" w:lineRule="auto"/>
    </w:pPr>
    <w:rPr>
      <w:color w:val="0B769F" w:themeColor="accent4" w:themeShade="BF"/>
    </w:r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insideV w:val="single" w:sz="4" w:space="0" w:color="60CAF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bottom w:val="single" w:sz="4" w:space="0" w:color="60CAF3" w:themeColor="accent4" w:themeTint="99"/>
        </w:tcBorders>
      </w:tcPr>
    </w:tblStylePr>
    <w:tblStylePr w:type="nwCell">
      <w:tblPr/>
      <w:tcPr>
        <w:tcBorders>
          <w:bottom w:val="single" w:sz="4" w:space="0" w:color="60CAF3" w:themeColor="accent4" w:themeTint="99"/>
        </w:tcBorders>
      </w:tcPr>
    </w:tblStylePr>
    <w:tblStylePr w:type="seCell">
      <w:tblPr/>
      <w:tcPr>
        <w:tcBorders>
          <w:top w:val="single" w:sz="4" w:space="0" w:color="60CAF3" w:themeColor="accent4" w:themeTint="99"/>
        </w:tcBorders>
      </w:tcPr>
    </w:tblStylePr>
    <w:tblStylePr w:type="swCell">
      <w:tblPr/>
      <w:tcPr>
        <w:tcBorders>
          <w:top w:val="single" w:sz="4" w:space="0" w:color="60CAF3" w:themeColor="accent4" w:themeTint="99"/>
        </w:tcBorders>
      </w:tcPr>
    </w:tblStylePr>
  </w:style>
  <w:style w:type="table" w:styleId="ivopisnatablicareetke7-isticanje5">
    <w:name w:val="Grid Table 7 Colorful Accent 5"/>
    <w:basedOn w:val="Obinatablica"/>
    <w:uiPriority w:val="52"/>
    <w:rsid w:val="00827C87"/>
    <w:pPr>
      <w:spacing w:after="0" w:line="240" w:lineRule="auto"/>
    </w:pPr>
    <w:rPr>
      <w:color w:val="77206D" w:themeColor="accent5" w:themeShade="BF"/>
    </w:r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 w:type="table" w:styleId="ivopisnatablica7-isticanje6">
    <w:name w:val="Grid Table 7 Colorful Accent 6"/>
    <w:basedOn w:val="Obinatablica"/>
    <w:uiPriority w:val="52"/>
    <w:rsid w:val="00827C87"/>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Svijetlareetka">
    <w:name w:val="Light Grid"/>
    <w:basedOn w:val="Obinatablica"/>
    <w:uiPriority w:val="62"/>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Svijetlareetka-Isticanje2">
    <w:name w:val="Light Grid Accent 2"/>
    <w:basedOn w:val="Obinatablica"/>
    <w:uiPriority w:val="62"/>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Svijetlareetka-Isticanje3">
    <w:name w:val="Light Grid Accent 3"/>
    <w:basedOn w:val="Obinatablica"/>
    <w:uiPriority w:val="62"/>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Svijetlareetka-Isticanje4">
    <w:name w:val="Light Grid Accent 4"/>
    <w:basedOn w:val="Obinatablica"/>
    <w:uiPriority w:val="62"/>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Svijetlareetka-Isticanje5">
    <w:name w:val="Light Grid Accent 5"/>
    <w:basedOn w:val="Obinatablica"/>
    <w:uiPriority w:val="62"/>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Srednjareetka-Isticanje6">
    <w:name w:val="Light Grid Accent 6"/>
    <w:basedOn w:val="Obinatablica"/>
    <w:uiPriority w:val="62"/>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Svijetlipopis">
    <w:name w:val="Light List"/>
    <w:basedOn w:val="Obinatablica"/>
    <w:uiPriority w:val="61"/>
    <w:unhideWhenUsed/>
    <w:rsid w:val="00827C87"/>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unhideWhenUsed/>
    <w:rsid w:val="00827C87"/>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Svijetlipopis-Isticanje2">
    <w:name w:val="Light List Accent 2"/>
    <w:basedOn w:val="Obinatablica"/>
    <w:uiPriority w:val="61"/>
    <w:unhideWhenUsed/>
    <w:rsid w:val="00827C87"/>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Svijetlipopis-Isticanje3">
    <w:name w:val="Light List Accent 3"/>
    <w:basedOn w:val="Obinatablica"/>
    <w:uiPriority w:val="61"/>
    <w:unhideWhenUsed/>
    <w:rsid w:val="00827C87"/>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Svijetlipopis-Isticanje4">
    <w:name w:val="Light List Accent 4"/>
    <w:basedOn w:val="Obinatablica"/>
    <w:uiPriority w:val="61"/>
    <w:unhideWhenUsed/>
    <w:rsid w:val="00827C87"/>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Svijetlipopis-Isticanje5">
    <w:name w:val="Light List Accent 5"/>
    <w:basedOn w:val="Obinatablica"/>
    <w:uiPriority w:val="61"/>
    <w:unhideWhenUsed/>
    <w:rsid w:val="00827C87"/>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Srednjipopis-Isticanje6">
    <w:name w:val="Light List Accent 6"/>
    <w:basedOn w:val="Obinatablica"/>
    <w:uiPriority w:val="61"/>
    <w:unhideWhenUsed/>
    <w:rsid w:val="00827C87"/>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Svijetlosjenanje">
    <w:name w:val="Light Shading"/>
    <w:basedOn w:val="Obinatablica"/>
    <w:uiPriority w:val="60"/>
    <w:unhideWhenUsed/>
    <w:rsid w:val="00827C87"/>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unhideWhenUsed/>
    <w:rsid w:val="00827C87"/>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Svijetlosjenanje-Isticanje2">
    <w:name w:val="Light Shading Accent 2"/>
    <w:basedOn w:val="Obinatablica"/>
    <w:uiPriority w:val="60"/>
    <w:unhideWhenUsed/>
    <w:rsid w:val="00827C87"/>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Svijetlosjenanje-Isticanje3">
    <w:name w:val="Light Shading Accent 3"/>
    <w:basedOn w:val="Obinatablica"/>
    <w:uiPriority w:val="60"/>
    <w:unhideWhenUsed/>
    <w:rsid w:val="00827C87"/>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Svijetlosjenanje-Isticanje4">
    <w:name w:val="Light Shading Accent 4"/>
    <w:basedOn w:val="Obinatablica"/>
    <w:uiPriority w:val="60"/>
    <w:unhideWhenUsed/>
    <w:rsid w:val="00827C87"/>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Svijetlosjenanje-Isticanje5">
    <w:name w:val="Light Shading Accent 5"/>
    <w:basedOn w:val="Obinatablica"/>
    <w:uiPriority w:val="60"/>
    <w:unhideWhenUsed/>
    <w:rsid w:val="00827C87"/>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Svijetlosjenanje-Isticanje6">
    <w:name w:val="Light Shading Accent 6"/>
    <w:basedOn w:val="Obinatablica"/>
    <w:uiPriority w:val="60"/>
    <w:unhideWhenUsed/>
    <w:rsid w:val="00827C87"/>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Svijetlatablicapopisa1">
    <w:name w:val="List Table 1 Light"/>
    <w:basedOn w:val="Obinatablica"/>
    <w:uiPriority w:val="46"/>
    <w:rsid w:val="00827C87"/>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Svijetlatablicapopisa1-isticanje1">
    <w:name w:val="List Table 1 Light Accent 1"/>
    <w:basedOn w:val="Obinatablica"/>
    <w:uiPriority w:val="46"/>
    <w:rsid w:val="00827C87"/>
    <w:pPr>
      <w:spacing w:after="0" w:line="240" w:lineRule="auto"/>
    </w:pPr>
    <w:tblPr>
      <w:tblStyleRowBandSize w:val="1"/>
      <w:tblStyleColBandSize w:val="1"/>
    </w:tblPr>
    <w:tblStylePr w:type="firstRow">
      <w:rPr>
        <w:b/>
        <w:bCs/>
      </w:rPr>
      <w:tblPr/>
      <w:tcPr>
        <w:tcBorders>
          <w:bottom w:val="single" w:sz="4" w:space="0" w:color="45B0E1" w:themeColor="accent1" w:themeTint="99"/>
        </w:tcBorders>
      </w:tcPr>
    </w:tblStylePr>
    <w:tblStylePr w:type="lastRow">
      <w:rPr>
        <w:b/>
        <w:bCs/>
      </w:rPr>
      <w:tblPr/>
      <w:tcPr>
        <w:tcBorders>
          <w:top w:val="sing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Svijetlatablicapopisa1-isticanje2">
    <w:name w:val="List Table 1 Light Accent 2"/>
    <w:basedOn w:val="Obinatablica"/>
    <w:uiPriority w:val="46"/>
    <w:rsid w:val="00827C87"/>
    <w:pPr>
      <w:spacing w:after="0" w:line="240" w:lineRule="auto"/>
    </w:pPr>
    <w:tblPr>
      <w:tblStyleRowBandSize w:val="1"/>
      <w:tblStyleColBandSize w:val="1"/>
    </w:tblPr>
    <w:tblStylePr w:type="firstRow">
      <w:rPr>
        <w:b/>
        <w:bCs/>
      </w:rPr>
      <w:tblPr/>
      <w:tcPr>
        <w:tcBorders>
          <w:bottom w:val="single" w:sz="4" w:space="0" w:color="F1A983" w:themeColor="accent2" w:themeTint="99"/>
        </w:tcBorders>
      </w:tcPr>
    </w:tblStylePr>
    <w:tblStylePr w:type="lastRow">
      <w:rPr>
        <w:b/>
        <w:bCs/>
      </w:rPr>
      <w:tblPr/>
      <w:tcPr>
        <w:tcBorders>
          <w:top w:val="sing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Svijetlatablicapopisa1-isticanje3">
    <w:name w:val="List Table 1 Light Accent 3"/>
    <w:basedOn w:val="Obinatablica"/>
    <w:uiPriority w:val="46"/>
    <w:rsid w:val="00827C87"/>
    <w:pPr>
      <w:spacing w:after="0" w:line="240" w:lineRule="auto"/>
    </w:pPr>
    <w:tblPr>
      <w:tblStyleRowBandSize w:val="1"/>
      <w:tblStyleColBandSize w:val="1"/>
    </w:tblPr>
    <w:tblStylePr w:type="firstRow">
      <w:rPr>
        <w:b/>
        <w:bCs/>
      </w:rPr>
      <w:tblPr/>
      <w:tcPr>
        <w:tcBorders>
          <w:bottom w:val="single" w:sz="4" w:space="0" w:color="47D459" w:themeColor="accent3" w:themeTint="99"/>
        </w:tcBorders>
      </w:tcPr>
    </w:tblStylePr>
    <w:tblStylePr w:type="lastRow">
      <w:rPr>
        <w:b/>
        <w:bCs/>
      </w:rPr>
      <w:tblPr/>
      <w:tcPr>
        <w:tcBorders>
          <w:top w:val="sing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Svijetlatablicapopisa1-isticanje4">
    <w:name w:val="List Table 1 Light Accent 4"/>
    <w:basedOn w:val="Obinatablica"/>
    <w:uiPriority w:val="46"/>
    <w:rsid w:val="00827C87"/>
    <w:pPr>
      <w:spacing w:after="0" w:line="240" w:lineRule="auto"/>
    </w:pPr>
    <w:tblPr>
      <w:tblStyleRowBandSize w:val="1"/>
      <w:tblStyleColBandSize w:val="1"/>
    </w:tblPr>
    <w:tblStylePr w:type="firstRow">
      <w:rPr>
        <w:b/>
        <w:bCs/>
      </w:rPr>
      <w:tblPr/>
      <w:tcPr>
        <w:tcBorders>
          <w:bottom w:val="single" w:sz="4" w:space="0" w:color="60CAF3" w:themeColor="accent4" w:themeTint="99"/>
        </w:tcBorders>
      </w:tcPr>
    </w:tblStylePr>
    <w:tblStylePr w:type="lastRow">
      <w:rPr>
        <w:b/>
        <w:bCs/>
      </w:rPr>
      <w:tblPr/>
      <w:tcPr>
        <w:tcBorders>
          <w:top w:val="sing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Svijetlatablicapopisa1-isticanje5">
    <w:name w:val="List Table 1 Light Accent 5"/>
    <w:basedOn w:val="Obinatablica"/>
    <w:uiPriority w:val="46"/>
    <w:rsid w:val="00827C87"/>
    <w:pPr>
      <w:spacing w:after="0" w:line="240" w:lineRule="auto"/>
    </w:pPr>
    <w:tblPr>
      <w:tblStyleRowBandSize w:val="1"/>
      <w:tblStyleColBandSize w:val="1"/>
    </w:tblPr>
    <w:tblStylePr w:type="firstRow">
      <w:rPr>
        <w:b/>
        <w:bCs/>
      </w:rPr>
      <w:tblPr/>
      <w:tcPr>
        <w:tcBorders>
          <w:bottom w:val="single" w:sz="4" w:space="0" w:color="D86DCB" w:themeColor="accent5" w:themeTint="99"/>
        </w:tcBorders>
      </w:tcPr>
    </w:tblStylePr>
    <w:tblStylePr w:type="lastRow">
      <w:rPr>
        <w:b/>
        <w:bCs/>
      </w:rPr>
      <w:tblPr/>
      <w:tcPr>
        <w:tcBorders>
          <w:top w:val="sing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Svijetlatablicapopisa1-isticanje6">
    <w:name w:val="List Table 1 Light Accent 6"/>
    <w:basedOn w:val="Obinatablica"/>
    <w:uiPriority w:val="46"/>
    <w:rsid w:val="00827C87"/>
    <w:pPr>
      <w:spacing w:after="0" w:line="240" w:lineRule="auto"/>
    </w:pPr>
    <w:tblPr>
      <w:tblStyleRowBandSize w:val="1"/>
      <w:tblStyleColBandSize w:val="1"/>
    </w:tblPr>
    <w:tblStylePr w:type="firstRow">
      <w:rPr>
        <w:b/>
        <w:bCs/>
      </w:rPr>
      <w:tblPr/>
      <w:tcPr>
        <w:tcBorders>
          <w:bottom w:val="single" w:sz="4" w:space="0" w:color="8DD873" w:themeColor="accent6" w:themeTint="99"/>
        </w:tcBorders>
      </w:tcPr>
    </w:tblStylePr>
    <w:tblStylePr w:type="lastRow">
      <w:rPr>
        <w:b/>
        <w:bCs/>
      </w:rPr>
      <w:tblPr/>
      <w:tcPr>
        <w:tcBorders>
          <w:top w:val="sing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icapopisa2">
    <w:name w:val="List Table 2"/>
    <w:basedOn w:val="Obinatablica"/>
    <w:uiPriority w:val="47"/>
    <w:rsid w:val="00827C87"/>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popisa2-isticanje1">
    <w:name w:val="List Table 2 Accent 1"/>
    <w:basedOn w:val="Obinatablica"/>
    <w:uiPriority w:val="47"/>
    <w:rsid w:val="00827C87"/>
    <w:pPr>
      <w:spacing w:after="0" w:line="240" w:lineRule="auto"/>
    </w:pPr>
    <w:tblPr>
      <w:tblStyleRowBandSize w:val="1"/>
      <w:tblStyleColBandSize w:val="1"/>
      <w:tblBorders>
        <w:top w:val="single" w:sz="4" w:space="0" w:color="45B0E1" w:themeColor="accent1" w:themeTint="99"/>
        <w:bottom w:val="single" w:sz="4" w:space="0" w:color="45B0E1" w:themeColor="accent1" w:themeTint="99"/>
        <w:insideH w:val="single" w:sz="4" w:space="0" w:color="45B0E1"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icapopisa2-isticanje2">
    <w:name w:val="List Table 2 Accent 2"/>
    <w:basedOn w:val="Obinatablica"/>
    <w:uiPriority w:val="47"/>
    <w:rsid w:val="00827C87"/>
    <w:pPr>
      <w:spacing w:after="0" w:line="240" w:lineRule="auto"/>
    </w:pPr>
    <w:tblPr>
      <w:tblStyleRowBandSize w:val="1"/>
      <w:tblStyleColBandSize w:val="1"/>
      <w:tblBorders>
        <w:top w:val="single" w:sz="4" w:space="0" w:color="F1A983" w:themeColor="accent2" w:themeTint="99"/>
        <w:bottom w:val="single" w:sz="4" w:space="0" w:color="F1A983" w:themeColor="accent2" w:themeTint="99"/>
        <w:insideH w:val="single" w:sz="4" w:space="0" w:color="F1A9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icapopisa2-isticanje3">
    <w:name w:val="List Table 2 Accent 3"/>
    <w:basedOn w:val="Obinatablica"/>
    <w:uiPriority w:val="47"/>
    <w:rsid w:val="00827C87"/>
    <w:pPr>
      <w:spacing w:after="0" w:line="240" w:lineRule="auto"/>
    </w:pPr>
    <w:tblPr>
      <w:tblStyleRowBandSize w:val="1"/>
      <w:tblStyleColBandSize w:val="1"/>
      <w:tblBorders>
        <w:top w:val="single" w:sz="4" w:space="0" w:color="47D459" w:themeColor="accent3" w:themeTint="99"/>
        <w:bottom w:val="single" w:sz="4" w:space="0" w:color="47D459" w:themeColor="accent3" w:themeTint="99"/>
        <w:insideH w:val="single" w:sz="4" w:space="0" w:color="47D45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icapopisa2-isticanje4">
    <w:name w:val="List Table 2 Accent 4"/>
    <w:basedOn w:val="Obinatablica"/>
    <w:uiPriority w:val="47"/>
    <w:rsid w:val="00827C87"/>
    <w:pPr>
      <w:spacing w:after="0" w:line="240" w:lineRule="auto"/>
    </w:pPr>
    <w:tblPr>
      <w:tblStyleRowBandSize w:val="1"/>
      <w:tblStyleColBandSize w:val="1"/>
      <w:tblBorders>
        <w:top w:val="single" w:sz="4" w:space="0" w:color="60CAF3" w:themeColor="accent4" w:themeTint="99"/>
        <w:bottom w:val="single" w:sz="4" w:space="0" w:color="60CAF3" w:themeColor="accent4" w:themeTint="99"/>
        <w:insideH w:val="single" w:sz="4" w:space="0" w:color="60CAF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icapopisa2-isticanje5">
    <w:name w:val="List Table 2 Accent 5"/>
    <w:basedOn w:val="Obinatablica"/>
    <w:uiPriority w:val="47"/>
    <w:rsid w:val="00827C87"/>
    <w:pPr>
      <w:spacing w:after="0" w:line="240" w:lineRule="auto"/>
    </w:pPr>
    <w:tblPr>
      <w:tblStyleRowBandSize w:val="1"/>
      <w:tblStyleColBandSize w:val="1"/>
      <w:tblBorders>
        <w:top w:val="single" w:sz="4" w:space="0" w:color="D86DCB" w:themeColor="accent5" w:themeTint="99"/>
        <w:bottom w:val="single" w:sz="4" w:space="0" w:color="D86DCB" w:themeColor="accent5" w:themeTint="99"/>
        <w:insideH w:val="single" w:sz="4" w:space="0" w:color="D86DCB"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icapopisa2-isticanje6">
    <w:name w:val="List Table 2 Accent 6"/>
    <w:basedOn w:val="Obinatablica"/>
    <w:uiPriority w:val="47"/>
    <w:rsid w:val="00827C87"/>
    <w:pPr>
      <w:spacing w:after="0" w:line="240" w:lineRule="auto"/>
    </w:pPr>
    <w:tblPr>
      <w:tblStyleRowBandSize w:val="1"/>
      <w:tblStyleColBandSize w:val="1"/>
      <w:tblBorders>
        <w:top w:val="single" w:sz="4" w:space="0" w:color="8DD873" w:themeColor="accent6" w:themeTint="99"/>
        <w:bottom w:val="single" w:sz="4" w:space="0" w:color="8DD873" w:themeColor="accent6" w:themeTint="99"/>
        <w:insideH w:val="single" w:sz="4" w:space="0" w:color="8DD87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blicapopisa3">
    <w:name w:val="List Table 3"/>
    <w:basedOn w:val="Obinatablica"/>
    <w:uiPriority w:val="48"/>
    <w:rsid w:val="00827C87"/>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licapopisa3-isticanje1">
    <w:name w:val="List Table 3 Accent 1"/>
    <w:basedOn w:val="Obinatablica"/>
    <w:uiPriority w:val="48"/>
    <w:rsid w:val="00827C87"/>
    <w:pPr>
      <w:spacing w:after="0" w:line="240" w:lineRule="auto"/>
    </w:p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table" w:styleId="Tablicapopisa3-isticanje2">
    <w:name w:val="List Table 3 Accent 2"/>
    <w:basedOn w:val="Obinatablica"/>
    <w:uiPriority w:val="48"/>
    <w:rsid w:val="00827C87"/>
    <w:pPr>
      <w:spacing w:after="0" w:line="240" w:lineRule="auto"/>
    </w:pPr>
    <w:tblPr>
      <w:tblStyleRowBandSize w:val="1"/>
      <w:tblStyleColBandSize w:val="1"/>
      <w:tblBorders>
        <w:top w:val="single" w:sz="4" w:space="0" w:color="E97132" w:themeColor="accent2"/>
        <w:left w:val="single" w:sz="4" w:space="0" w:color="E97132" w:themeColor="accent2"/>
        <w:bottom w:val="single" w:sz="4" w:space="0" w:color="E97132" w:themeColor="accent2"/>
        <w:right w:val="single" w:sz="4" w:space="0" w:color="E97132" w:themeColor="accent2"/>
      </w:tblBorders>
    </w:tblPr>
    <w:tblStylePr w:type="firstRow">
      <w:rPr>
        <w:b/>
        <w:bCs/>
        <w:color w:val="FFFFFF" w:themeColor="background1"/>
      </w:rPr>
      <w:tblPr/>
      <w:tcPr>
        <w:shd w:val="clear" w:color="auto" w:fill="E97132" w:themeFill="accent2"/>
      </w:tcPr>
    </w:tblStylePr>
    <w:tblStylePr w:type="lastRow">
      <w:rPr>
        <w:b/>
        <w:bCs/>
      </w:rPr>
      <w:tblPr/>
      <w:tcPr>
        <w:tcBorders>
          <w:top w:val="double" w:sz="4" w:space="0" w:color="E97132"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97132" w:themeColor="accent2"/>
          <w:right w:val="single" w:sz="4" w:space="0" w:color="E97132" w:themeColor="accent2"/>
        </w:tcBorders>
      </w:tcPr>
    </w:tblStylePr>
    <w:tblStylePr w:type="band1Horz">
      <w:tblPr/>
      <w:tcPr>
        <w:tcBorders>
          <w:top w:val="single" w:sz="4" w:space="0" w:color="E97132" w:themeColor="accent2"/>
          <w:bottom w:val="single" w:sz="4" w:space="0" w:color="E97132"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97132" w:themeColor="accent2"/>
          <w:left w:val="nil"/>
        </w:tcBorders>
      </w:tcPr>
    </w:tblStylePr>
    <w:tblStylePr w:type="swCell">
      <w:tblPr/>
      <w:tcPr>
        <w:tcBorders>
          <w:top w:val="double" w:sz="4" w:space="0" w:color="E97132" w:themeColor="accent2"/>
          <w:right w:val="nil"/>
        </w:tcBorders>
      </w:tcPr>
    </w:tblStylePr>
  </w:style>
  <w:style w:type="table" w:styleId="Tablicapopisa3-isticanje3">
    <w:name w:val="List Table 3 Accent 3"/>
    <w:basedOn w:val="Obinatablica"/>
    <w:uiPriority w:val="48"/>
    <w:rsid w:val="00827C87"/>
    <w:pPr>
      <w:spacing w:after="0" w:line="240" w:lineRule="auto"/>
    </w:pPr>
    <w:tblPr>
      <w:tblStyleRowBandSize w:val="1"/>
      <w:tblStyleColBandSize w:val="1"/>
      <w:tblBorders>
        <w:top w:val="single" w:sz="4" w:space="0" w:color="196B24" w:themeColor="accent3"/>
        <w:left w:val="single" w:sz="4" w:space="0" w:color="196B24" w:themeColor="accent3"/>
        <w:bottom w:val="single" w:sz="4" w:space="0" w:color="196B24" w:themeColor="accent3"/>
        <w:right w:val="single" w:sz="4" w:space="0" w:color="196B24" w:themeColor="accent3"/>
      </w:tblBorders>
    </w:tblPr>
    <w:tblStylePr w:type="firstRow">
      <w:rPr>
        <w:b/>
        <w:bCs/>
        <w:color w:val="FFFFFF" w:themeColor="background1"/>
      </w:rPr>
      <w:tblPr/>
      <w:tcPr>
        <w:shd w:val="clear" w:color="auto" w:fill="196B24" w:themeFill="accent3"/>
      </w:tcPr>
    </w:tblStylePr>
    <w:tblStylePr w:type="lastRow">
      <w:rPr>
        <w:b/>
        <w:bCs/>
      </w:rPr>
      <w:tblPr/>
      <w:tcPr>
        <w:tcBorders>
          <w:top w:val="double" w:sz="4" w:space="0" w:color="196B24"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96B24" w:themeColor="accent3"/>
          <w:right w:val="single" w:sz="4" w:space="0" w:color="196B24" w:themeColor="accent3"/>
        </w:tcBorders>
      </w:tcPr>
    </w:tblStylePr>
    <w:tblStylePr w:type="band1Horz">
      <w:tblPr/>
      <w:tcPr>
        <w:tcBorders>
          <w:top w:val="single" w:sz="4" w:space="0" w:color="196B24" w:themeColor="accent3"/>
          <w:bottom w:val="single" w:sz="4" w:space="0" w:color="196B24"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96B24" w:themeColor="accent3"/>
          <w:left w:val="nil"/>
        </w:tcBorders>
      </w:tcPr>
    </w:tblStylePr>
    <w:tblStylePr w:type="swCell">
      <w:tblPr/>
      <w:tcPr>
        <w:tcBorders>
          <w:top w:val="double" w:sz="4" w:space="0" w:color="196B24" w:themeColor="accent3"/>
          <w:right w:val="nil"/>
        </w:tcBorders>
      </w:tcPr>
    </w:tblStylePr>
  </w:style>
  <w:style w:type="table" w:styleId="Tablicapopisa3-isticanje4">
    <w:name w:val="List Table 3 Accent 4"/>
    <w:basedOn w:val="Obinatablica"/>
    <w:uiPriority w:val="48"/>
    <w:rsid w:val="00827C87"/>
    <w:pPr>
      <w:spacing w:after="0" w:line="240" w:lineRule="auto"/>
    </w:pPr>
    <w:tblPr>
      <w:tblStyleRowBandSize w:val="1"/>
      <w:tblStyleColBandSize w:val="1"/>
      <w:tblBorders>
        <w:top w:val="single" w:sz="4" w:space="0" w:color="0F9ED5" w:themeColor="accent4"/>
        <w:left w:val="single" w:sz="4" w:space="0" w:color="0F9ED5" w:themeColor="accent4"/>
        <w:bottom w:val="single" w:sz="4" w:space="0" w:color="0F9ED5" w:themeColor="accent4"/>
        <w:right w:val="single" w:sz="4" w:space="0" w:color="0F9ED5" w:themeColor="accent4"/>
      </w:tblBorders>
    </w:tblPr>
    <w:tblStylePr w:type="firstRow">
      <w:rPr>
        <w:b/>
        <w:bCs/>
        <w:color w:val="FFFFFF" w:themeColor="background1"/>
      </w:rPr>
      <w:tblPr/>
      <w:tcPr>
        <w:shd w:val="clear" w:color="auto" w:fill="0F9ED5" w:themeFill="accent4"/>
      </w:tcPr>
    </w:tblStylePr>
    <w:tblStylePr w:type="lastRow">
      <w:rPr>
        <w:b/>
        <w:bCs/>
      </w:rPr>
      <w:tblPr/>
      <w:tcPr>
        <w:tcBorders>
          <w:top w:val="double" w:sz="4" w:space="0" w:color="0F9ED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F9ED5" w:themeColor="accent4"/>
          <w:right w:val="single" w:sz="4" w:space="0" w:color="0F9ED5" w:themeColor="accent4"/>
        </w:tcBorders>
      </w:tcPr>
    </w:tblStylePr>
    <w:tblStylePr w:type="band1Horz">
      <w:tblPr/>
      <w:tcPr>
        <w:tcBorders>
          <w:top w:val="single" w:sz="4" w:space="0" w:color="0F9ED5" w:themeColor="accent4"/>
          <w:bottom w:val="single" w:sz="4" w:space="0" w:color="0F9ED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F9ED5" w:themeColor="accent4"/>
          <w:left w:val="nil"/>
        </w:tcBorders>
      </w:tcPr>
    </w:tblStylePr>
    <w:tblStylePr w:type="swCell">
      <w:tblPr/>
      <w:tcPr>
        <w:tcBorders>
          <w:top w:val="double" w:sz="4" w:space="0" w:color="0F9ED5" w:themeColor="accent4"/>
          <w:right w:val="nil"/>
        </w:tcBorders>
      </w:tcPr>
    </w:tblStylePr>
  </w:style>
  <w:style w:type="table" w:styleId="Tablicapopisa3-isticanje5">
    <w:name w:val="List Table 3 Accent 5"/>
    <w:basedOn w:val="Obinatablica"/>
    <w:uiPriority w:val="48"/>
    <w:rsid w:val="00827C87"/>
    <w:pPr>
      <w:spacing w:after="0" w:line="240" w:lineRule="auto"/>
    </w:pPr>
    <w:tblPr>
      <w:tblStyleRowBandSize w:val="1"/>
      <w:tblStyleColBandSize w:val="1"/>
      <w:tblBorders>
        <w:top w:val="single" w:sz="4" w:space="0" w:color="A02B93" w:themeColor="accent5"/>
        <w:left w:val="single" w:sz="4" w:space="0" w:color="A02B93" w:themeColor="accent5"/>
        <w:bottom w:val="single" w:sz="4" w:space="0" w:color="A02B93" w:themeColor="accent5"/>
        <w:right w:val="single" w:sz="4" w:space="0" w:color="A02B93" w:themeColor="accent5"/>
      </w:tblBorders>
    </w:tblPr>
    <w:tblStylePr w:type="firstRow">
      <w:rPr>
        <w:b/>
        <w:bCs/>
        <w:color w:val="FFFFFF" w:themeColor="background1"/>
      </w:rPr>
      <w:tblPr/>
      <w:tcPr>
        <w:shd w:val="clear" w:color="auto" w:fill="A02B93" w:themeFill="accent5"/>
      </w:tcPr>
    </w:tblStylePr>
    <w:tblStylePr w:type="lastRow">
      <w:rPr>
        <w:b/>
        <w:bCs/>
      </w:rPr>
      <w:tblPr/>
      <w:tcPr>
        <w:tcBorders>
          <w:top w:val="double" w:sz="4" w:space="0" w:color="A02B93"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2B93" w:themeColor="accent5"/>
          <w:right w:val="single" w:sz="4" w:space="0" w:color="A02B93" w:themeColor="accent5"/>
        </w:tcBorders>
      </w:tcPr>
    </w:tblStylePr>
    <w:tblStylePr w:type="band1Horz">
      <w:tblPr/>
      <w:tcPr>
        <w:tcBorders>
          <w:top w:val="single" w:sz="4" w:space="0" w:color="A02B93" w:themeColor="accent5"/>
          <w:bottom w:val="single" w:sz="4" w:space="0" w:color="A02B93"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2B93" w:themeColor="accent5"/>
          <w:left w:val="nil"/>
        </w:tcBorders>
      </w:tcPr>
    </w:tblStylePr>
    <w:tblStylePr w:type="swCell">
      <w:tblPr/>
      <w:tcPr>
        <w:tcBorders>
          <w:top w:val="double" w:sz="4" w:space="0" w:color="A02B93" w:themeColor="accent5"/>
          <w:right w:val="nil"/>
        </w:tcBorders>
      </w:tcPr>
    </w:tblStylePr>
  </w:style>
  <w:style w:type="table" w:styleId="Tablicapopisa3-isticanje6">
    <w:name w:val="List Table 3 Accent 6"/>
    <w:basedOn w:val="Obinatablica"/>
    <w:uiPriority w:val="48"/>
    <w:rsid w:val="00827C87"/>
    <w:pPr>
      <w:spacing w:after="0" w:line="240" w:lineRule="auto"/>
    </w:pPr>
    <w:tblPr>
      <w:tblStyleRowBandSize w:val="1"/>
      <w:tblStyleColBandSize w:val="1"/>
      <w:tblBorders>
        <w:top w:val="single" w:sz="4" w:space="0" w:color="4EA72E" w:themeColor="accent6"/>
        <w:left w:val="single" w:sz="4" w:space="0" w:color="4EA72E" w:themeColor="accent6"/>
        <w:bottom w:val="single" w:sz="4" w:space="0" w:color="4EA72E" w:themeColor="accent6"/>
        <w:right w:val="single" w:sz="4" w:space="0" w:color="4EA72E" w:themeColor="accent6"/>
      </w:tblBorders>
    </w:tblPr>
    <w:tblStylePr w:type="firstRow">
      <w:rPr>
        <w:b/>
        <w:bCs/>
        <w:color w:val="FFFFFF" w:themeColor="background1"/>
      </w:rPr>
      <w:tblPr/>
      <w:tcPr>
        <w:shd w:val="clear" w:color="auto" w:fill="4EA72E" w:themeFill="accent6"/>
      </w:tcPr>
    </w:tblStylePr>
    <w:tblStylePr w:type="lastRow">
      <w:rPr>
        <w:b/>
        <w:bCs/>
      </w:rPr>
      <w:tblPr/>
      <w:tcPr>
        <w:tcBorders>
          <w:top w:val="double" w:sz="4" w:space="0" w:color="4EA72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EA72E" w:themeColor="accent6"/>
          <w:right w:val="single" w:sz="4" w:space="0" w:color="4EA72E" w:themeColor="accent6"/>
        </w:tcBorders>
      </w:tcPr>
    </w:tblStylePr>
    <w:tblStylePr w:type="band1Horz">
      <w:tblPr/>
      <w:tcPr>
        <w:tcBorders>
          <w:top w:val="single" w:sz="4" w:space="0" w:color="4EA72E" w:themeColor="accent6"/>
          <w:bottom w:val="single" w:sz="4" w:space="0" w:color="4EA72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EA72E" w:themeColor="accent6"/>
          <w:left w:val="nil"/>
        </w:tcBorders>
      </w:tcPr>
    </w:tblStylePr>
    <w:tblStylePr w:type="swCell">
      <w:tblPr/>
      <w:tcPr>
        <w:tcBorders>
          <w:top w:val="double" w:sz="4" w:space="0" w:color="4EA72E" w:themeColor="accent6"/>
          <w:right w:val="nil"/>
        </w:tcBorders>
      </w:tcPr>
    </w:tblStylePr>
  </w:style>
  <w:style w:type="table" w:styleId="Tablicapopisa4">
    <w:name w:val="List Table 4"/>
    <w:basedOn w:val="Obinatablica"/>
    <w:uiPriority w:val="49"/>
    <w:rsid w:val="00827C87"/>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icapopisa4-isticanje1">
    <w:name w:val="List Table 4 Accent 1"/>
    <w:basedOn w:val="Obinatablica"/>
    <w:uiPriority w:val="49"/>
    <w:rsid w:val="00827C87"/>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tcBorders>
        <w:shd w:val="clear" w:color="auto" w:fill="156082" w:themeFill="accent1"/>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Tablicapopisa4-isticanje2">
    <w:name w:val="List Table 4 Accent 2"/>
    <w:basedOn w:val="Obinatablica"/>
    <w:uiPriority w:val="49"/>
    <w:rsid w:val="00827C87"/>
    <w:pPr>
      <w:spacing w:after="0" w:line="240" w:lineRule="auto"/>
    </w:pPr>
    <w:tblPr>
      <w:tblStyleRowBandSize w:val="1"/>
      <w:tblStyleColBandSize w:val="1"/>
      <w:tblBorders>
        <w:top w:val="single" w:sz="4" w:space="0" w:color="F1A983" w:themeColor="accent2" w:themeTint="99"/>
        <w:left w:val="single" w:sz="4" w:space="0" w:color="F1A983" w:themeColor="accent2" w:themeTint="99"/>
        <w:bottom w:val="single" w:sz="4" w:space="0" w:color="F1A983" w:themeColor="accent2" w:themeTint="99"/>
        <w:right w:val="single" w:sz="4" w:space="0" w:color="F1A983" w:themeColor="accent2" w:themeTint="99"/>
        <w:insideH w:val="single" w:sz="4" w:space="0" w:color="F1A983" w:themeColor="accent2" w:themeTint="99"/>
      </w:tblBorders>
    </w:tblPr>
    <w:tblStylePr w:type="firstRow">
      <w:rPr>
        <w:b/>
        <w:bCs/>
        <w:color w:val="FFFFFF" w:themeColor="background1"/>
      </w:rPr>
      <w:tblPr/>
      <w:tcPr>
        <w:tcBorders>
          <w:top w:val="single" w:sz="4" w:space="0" w:color="E97132" w:themeColor="accent2"/>
          <w:left w:val="single" w:sz="4" w:space="0" w:color="E97132" w:themeColor="accent2"/>
          <w:bottom w:val="single" w:sz="4" w:space="0" w:color="E97132" w:themeColor="accent2"/>
          <w:right w:val="single" w:sz="4" w:space="0" w:color="E97132" w:themeColor="accent2"/>
          <w:insideH w:val="nil"/>
        </w:tcBorders>
        <w:shd w:val="clear" w:color="auto" w:fill="E97132" w:themeFill="accent2"/>
      </w:tcPr>
    </w:tblStylePr>
    <w:tblStylePr w:type="lastRow">
      <w:rPr>
        <w:b/>
        <w:bCs/>
      </w:rPr>
      <w:tblPr/>
      <w:tcPr>
        <w:tcBorders>
          <w:top w:val="double" w:sz="4" w:space="0" w:color="F1A983" w:themeColor="accent2" w:themeTint="99"/>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Tablicapopisa4-isticanje3">
    <w:name w:val="List Table 4 Accent 3"/>
    <w:basedOn w:val="Obinatablica"/>
    <w:uiPriority w:val="49"/>
    <w:rsid w:val="00827C87"/>
    <w:pPr>
      <w:spacing w:after="0" w:line="240" w:lineRule="auto"/>
    </w:pPr>
    <w:tblPr>
      <w:tblStyleRowBandSize w:val="1"/>
      <w:tblStyleColBandSize w:val="1"/>
      <w:tblBorders>
        <w:top w:val="single" w:sz="4" w:space="0" w:color="47D459" w:themeColor="accent3" w:themeTint="99"/>
        <w:left w:val="single" w:sz="4" w:space="0" w:color="47D459" w:themeColor="accent3" w:themeTint="99"/>
        <w:bottom w:val="single" w:sz="4" w:space="0" w:color="47D459" w:themeColor="accent3" w:themeTint="99"/>
        <w:right w:val="single" w:sz="4" w:space="0" w:color="47D459" w:themeColor="accent3" w:themeTint="99"/>
        <w:insideH w:val="single" w:sz="4" w:space="0" w:color="47D459" w:themeColor="accent3" w:themeTint="99"/>
      </w:tblBorders>
    </w:tblPr>
    <w:tblStylePr w:type="firstRow">
      <w:rPr>
        <w:b/>
        <w:bCs/>
        <w:color w:val="FFFFFF" w:themeColor="background1"/>
      </w:rPr>
      <w:tblPr/>
      <w:tcPr>
        <w:tcBorders>
          <w:top w:val="single" w:sz="4" w:space="0" w:color="196B24" w:themeColor="accent3"/>
          <w:left w:val="single" w:sz="4" w:space="0" w:color="196B24" w:themeColor="accent3"/>
          <w:bottom w:val="single" w:sz="4" w:space="0" w:color="196B24" w:themeColor="accent3"/>
          <w:right w:val="single" w:sz="4" w:space="0" w:color="196B24" w:themeColor="accent3"/>
          <w:insideH w:val="nil"/>
        </w:tcBorders>
        <w:shd w:val="clear" w:color="auto" w:fill="196B24" w:themeFill="accent3"/>
      </w:tcPr>
    </w:tblStylePr>
    <w:tblStylePr w:type="lastRow">
      <w:rPr>
        <w:b/>
        <w:bCs/>
      </w:rPr>
      <w:tblPr/>
      <w:tcPr>
        <w:tcBorders>
          <w:top w:val="double" w:sz="4" w:space="0" w:color="47D459" w:themeColor="accent3" w:themeTint="99"/>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Tablicapopisa4-isticanje4">
    <w:name w:val="List Table 4 Accent 4"/>
    <w:basedOn w:val="Obinatablica"/>
    <w:uiPriority w:val="49"/>
    <w:rsid w:val="00827C87"/>
    <w:pPr>
      <w:spacing w:after="0" w:line="240" w:lineRule="auto"/>
    </w:pPr>
    <w:tblPr>
      <w:tblStyleRowBandSize w:val="1"/>
      <w:tblStyleColBandSize w:val="1"/>
      <w:tblBorders>
        <w:top w:val="single" w:sz="4" w:space="0" w:color="60CAF3" w:themeColor="accent4" w:themeTint="99"/>
        <w:left w:val="single" w:sz="4" w:space="0" w:color="60CAF3" w:themeColor="accent4" w:themeTint="99"/>
        <w:bottom w:val="single" w:sz="4" w:space="0" w:color="60CAF3" w:themeColor="accent4" w:themeTint="99"/>
        <w:right w:val="single" w:sz="4" w:space="0" w:color="60CAF3" w:themeColor="accent4" w:themeTint="99"/>
        <w:insideH w:val="single" w:sz="4" w:space="0" w:color="60CAF3" w:themeColor="accent4" w:themeTint="99"/>
      </w:tblBorders>
    </w:tblPr>
    <w:tblStylePr w:type="firstRow">
      <w:rPr>
        <w:b/>
        <w:bCs/>
        <w:color w:val="FFFFFF" w:themeColor="background1"/>
      </w:rPr>
      <w:tblPr/>
      <w:tcPr>
        <w:tcBorders>
          <w:top w:val="single" w:sz="4" w:space="0" w:color="0F9ED5" w:themeColor="accent4"/>
          <w:left w:val="single" w:sz="4" w:space="0" w:color="0F9ED5" w:themeColor="accent4"/>
          <w:bottom w:val="single" w:sz="4" w:space="0" w:color="0F9ED5" w:themeColor="accent4"/>
          <w:right w:val="single" w:sz="4" w:space="0" w:color="0F9ED5" w:themeColor="accent4"/>
          <w:insideH w:val="nil"/>
        </w:tcBorders>
        <w:shd w:val="clear" w:color="auto" w:fill="0F9ED5" w:themeFill="accent4"/>
      </w:tcPr>
    </w:tblStylePr>
    <w:tblStylePr w:type="lastRow">
      <w:rPr>
        <w:b/>
        <w:bCs/>
      </w:rPr>
      <w:tblPr/>
      <w:tcPr>
        <w:tcBorders>
          <w:top w:val="double" w:sz="4" w:space="0" w:color="60CAF3" w:themeColor="accent4" w:themeTint="99"/>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Tablicapopisa4-isticanje5">
    <w:name w:val="List Table 4 Accent 5"/>
    <w:basedOn w:val="Obinatablica"/>
    <w:uiPriority w:val="49"/>
    <w:rsid w:val="00827C87"/>
    <w:pPr>
      <w:spacing w:after="0" w:line="240" w:lineRule="auto"/>
    </w:pPr>
    <w:tblPr>
      <w:tblStyleRowBandSize w:val="1"/>
      <w:tblStyleColBandSize w:val="1"/>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tblBorders>
    </w:tblPr>
    <w:tblStylePr w:type="firstRow">
      <w:rPr>
        <w:b/>
        <w:bCs/>
        <w:color w:val="FFFFFF" w:themeColor="background1"/>
      </w:rPr>
      <w:tblPr/>
      <w:tcPr>
        <w:tcBorders>
          <w:top w:val="single" w:sz="4" w:space="0" w:color="A02B93" w:themeColor="accent5"/>
          <w:left w:val="single" w:sz="4" w:space="0" w:color="A02B93" w:themeColor="accent5"/>
          <w:bottom w:val="single" w:sz="4" w:space="0" w:color="A02B93" w:themeColor="accent5"/>
          <w:right w:val="single" w:sz="4" w:space="0" w:color="A02B93" w:themeColor="accent5"/>
          <w:insideH w:val="nil"/>
        </w:tcBorders>
        <w:shd w:val="clear" w:color="auto" w:fill="A02B93" w:themeFill="accent5"/>
      </w:tcPr>
    </w:tblStylePr>
    <w:tblStylePr w:type="lastRow">
      <w:rPr>
        <w:b/>
        <w:bCs/>
      </w:rPr>
      <w:tblPr/>
      <w:tcPr>
        <w:tcBorders>
          <w:top w:val="double" w:sz="4" w:space="0" w:color="D86DCB" w:themeColor="accent5" w:themeTint="99"/>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icapopisa4-isticanje6">
    <w:name w:val="List Table 4 Accent 6"/>
    <w:basedOn w:val="Obinatablica"/>
    <w:uiPriority w:val="49"/>
    <w:rsid w:val="00827C87"/>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tcBorders>
        <w:shd w:val="clear" w:color="auto" w:fill="4EA72E" w:themeFill="accent6"/>
      </w:tcPr>
    </w:tblStylePr>
    <w:tblStylePr w:type="lastRow">
      <w:rPr>
        <w:b/>
        <w:bCs/>
      </w:rPr>
      <w:tblPr/>
      <w:tcPr>
        <w:tcBorders>
          <w:top w:val="double" w:sz="4" w:space="0" w:color="8DD873" w:themeColor="accent6" w:themeTint="99"/>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Tamnatablicapopisa5">
    <w:name w:val="List Table 5 Dark"/>
    <w:basedOn w:val="Obinatablica"/>
    <w:uiPriority w:val="50"/>
    <w:rsid w:val="00827C87"/>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1">
    <w:name w:val="List Table 5 Dark Accent 1"/>
    <w:basedOn w:val="Obinatablica"/>
    <w:uiPriority w:val="50"/>
    <w:rsid w:val="00827C87"/>
    <w:pPr>
      <w:spacing w:after="0" w:line="240" w:lineRule="auto"/>
    </w:pPr>
    <w:rPr>
      <w:color w:val="FFFFFF" w:themeColor="background1"/>
    </w:rPr>
    <w:tblPr>
      <w:tblStyleRowBandSize w:val="1"/>
      <w:tblStyleColBandSize w:val="1"/>
      <w:tblBorders>
        <w:top w:val="single" w:sz="24" w:space="0" w:color="156082" w:themeColor="accent1"/>
        <w:left w:val="single" w:sz="24" w:space="0" w:color="156082" w:themeColor="accent1"/>
        <w:bottom w:val="single" w:sz="24" w:space="0" w:color="156082" w:themeColor="accent1"/>
        <w:right w:val="single" w:sz="24" w:space="0" w:color="156082" w:themeColor="accent1"/>
      </w:tblBorders>
    </w:tblPr>
    <w:tcPr>
      <w:shd w:val="clear" w:color="auto" w:fill="156082"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2">
    <w:name w:val="List Table 5 Dark Accent 2"/>
    <w:basedOn w:val="Obinatablica"/>
    <w:uiPriority w:val="50"/>
    <w:rsid w:val="00827C87"/>
    <w:pPr>
      <w:spacing w:after="0" w:line="240" w:lineRule="auto"/>
    </w:pPr>
    <w:rPr>
      <w:color w:val="FFFFFF" w:themeColor="background1"/>
    </w:rPr>
    <w:tblPr>
      <w:tblStyleRowBandSize w:val="1"/>
      <w:tblStyleColBandSize w:val="1"/>
      <w:tblBorders>
        <w:top w:val="single" w:sz="24" w:space="0" w:color="E97132" w:themeColor="accent2"/>
        <w:left w:val="single" w:sz="24" w:space="0" w:color="E97132" w:themeColor="accent2"/>
        <w:bottom w:val="single" w:sz="24" w:space="0" w:color="E97132" w:themeColor="accent2"/>
        <w:right w:val="single" w:sz="24" w:space="0" w:color="E97132" w:themeColor="accent2"/>
      </w:tblBorders>
    </w:tblPr>
    <w:tcPr>
      <w:shd w:val="clear" w:color="auto" w:fill="E97132"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3">
    <w:name w:val="List Table 5 Dark Accent 3"/>
    <w:basedOn w:val="Obinatablica"/>
    <w:uiPriority w:val="50"/>
    <w:rsid w:val="00827C87"/>
    <w:pPr>
      <w:spacing w:after="0" w:line="240" w:lineRule="auto"/>
    </w:pPr>
    <w:rPr>
      <w:color w:val="FFFFFF" w:themeColor="background1"/>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4">
    <w:name w:val="List Table 5 Dark Accent 4"/>
    <w:basedOn w:val="Obinatablica"/>
    <w:uiPriority w:val="50"/>
    <w:rsid w:val="00827C87"/>
    <w:pPr>
      <w:spacing w:after="0" w:line="240" w:lineRule="auto"/>
    </w:pPr>
    <w:rPr>
      <w:color w:val="FFFFFF" w:themeColor="background1"/>
    </w:rPr>
    <w:tblPr>
      <w:tblStyleRowBandSize w:val="1"/>
      <w:tblStyleColBandSize w:val="1"/>
      <w:tblBorders>
        <w:top w:val="single" w:sz="24" w:space="0" w:color="0F9ED5" w:themeColor="accent4"/>
        <w:left w:val="single" w:sz="24" w:space="0" w:color="0F9ED5" w:themeColor="accent4"/>
        <w:bottom w:val="single" w:sz="24" w:space="0" w:color="0F9ED5" w:themeColor="accent4"/>
        <w:right w:val="single" w:sz="24" w:space="0" w:color="0F9ED5" w:themeColor="accent4"/>
      </w:tblBorders>
    </w:tblPr>
    <w:tcPr>
      <w:shd w:val="clear" w:color="auto" w:fill="0F9ED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5">
    <w:name w:val="List Table 5 Dark Accent 5"/>
    <w:basedOn w:val="Obinatablica"/>
    <w:uiPriority w:val="50"/>
    <w:rsid w:val="00827C87"/>
    <w:pPr>
      <w:spacing w:after="0" w:line="240" w:lineRule="auto"/>
    </w:pPr>
    <w:rPr>
      <w:color w:val="FFFFFF" w:themeColor="background1"/>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mnatablicapopisa5-isticanje6">
    <w:name w:val="List Table 5 Dark Accent 6"/>
    <w:basedOn w:val="Obinatablica"/>
    <w:uiPriority w:val="50"/>
    <w:rsid w:val="00827C87"/>
    <w:pPr>
      <w:spacing w:after="0" w:line="240" w:lineRule="auto"/>
    </w:pPr>
    <w:rPr>
      <w:color w:val="FFFFFF" w:themeColor="background1"/>
    </w:rPr>
    <w:tblPr>
      <w:tblStyleRowBandSize w:val="1"/>
      <w:tblStyleColBandSize w:val="1"/>
      <w:tblBorders>
        <w:top w:val="single" w:sz="24" w:space="0" w:color="4EA72E" w:themeColor="accent6"/>
        <w:left w:val="single" w:sz="24" w:space="0" w:color="4EA72E" w:themeColor="accent6"/>
        <w:bottom w:val="single" w:sz="24" w:space="0" w:color="4EA72E" w:themeColor="accent6"/>
        <w:right w:val="single" w:sz="24" w:space="0" w:color="4EA72E" w:themeColor="accent6"/>
      </w:tblBorders>
    </w:tblPr>
    <w:tcPr>
      <w:shd w:val="clear" w:color="auto" w:fill="4EA72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ivopisnatablicapopisa6">
    <w:name w:val="List Table 6 Colorful"/>
    <w:basedOn w:val="Obinatablica"/>
    <w:uiPriority w:val="51"/>
    <w:rsid w:val="00827C87"/>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ivopisnatablicapopisa6-isticanje1">
    <w:name w:val="List Table 6 Colorful Accent 1"/>
    <w:basedOn w:val="Obinatablica"/>
    <w:uiPriority w:val="51"/>
    <w:rsid w:val="00827C87"/>
    <w:pPr>
      <w:spacing w:after="0" w:line="240" w:lineRule="auto"/>
    </w:pPr>
    <w:rPr>
      <w:color w:val="0F4761" w:themeColor="accent1" w:themeShade="BF"/>
    </w:rPr>
    <w:tblPr>
      <w:tblStyleRowBandSize w:val="1"/>
      <w:tblStyleColBandSize w:val="1"/>
      <w:tblBorders>
        <w:top w:val="single" w:sz="4" w:space="0" w:color="156082" w:themeColor="accent1"/>
        <w:bottom w:val="single" w:sz="4" w:space="0" w:color="156082" w:themeColor="accent1"/>
      </w:tblBorders>
    </w:tblPr>
    <w:tblStylePr w:type="firstRow">
      <w:rPr>
        <w:b/>
        <w:bCs/>
      </w:rPr>
      <w:tblPr/>
      <w:tcPr>
        <w:tcBorders>
          <w:bottom w:val="single" w:sz="4" w:space="0" w:color="156082" w:themeColor="accent1"/>
        </w:tcBorders>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ivopisnatablicapopisa6-isticanje2">
    <w:name w:val="List Table 6 Colorful Accent 2"/>
    <w:basedOn w:val="Obinatablica"/>
    <w:uiPriority w:val="51"/>
    <w:rsid w:val="00827C87"/>
    <w:pPr>
      <w:spacing w:after="0" w:line="240" w:lineRule="auto"/>
    </w:pPr>
    <w:rPr>
      <w:color w:val="BF4E14" w:themeColor="accent2" w:themeShade="BF"/>
    </w:rPr>
    <w:tblPr>
      <w:tblStyleRowBandSize w:val="1"/>
      <w:tblStyleColBandSize w:val="1"/>
      <w:tblBorders>
        <w:top w:val="single" w:sz="4" w:space="0" w:color="E97132" w:themeColor="accent2"/>
        <w:bottom w:val="single" w:sz="4" w:space="0" w:color="E97132" w:themeColor="accent2"/>
      </w:tblBorders>
    </w:tblPr>
    <w:tblStylePr w:type="firstRow">
      <w:rPr>
        <w:b/>
        <w:bCs/>
      </w:rPr>
      <w:tblPr/>
      <w:tcPr>
        <w:tcBorders>
          <w:bottom w:val="single" w:sz="4" w:space="0" w:color="E97132" w:themeColor="accent2"/>
        </w:tcBorders>
      </w:tcPr>
    </w:tblStylePr>
    <w:tblStylePr w:type="lastRow">
      <w:rPr>
        <w:b/>
        <w:bCs/>
      </w:rPr>
      <w:tblPr/>
      <w:tcPr>
        <w:tcBorders>
          <w:top w:val="double" w:sz="4" w:space="0" w:color="E97132" w:themeColor="accent2"/>
        </w:tcBorders>
      </w:tcPr>
    </w:tblStylePr>
    <w:tblStylePr w:type="firstCol">
      <w:rPr>
        <w:b/>
        <w:bCs/>
      </w:rPr>
    </w:tblStylePr>
    <w:tblStylePr w:type="lastCol">
      <w:rPr>
        <w:b/>
        <w:bCs/>
      </w:rPr>
    </w:tblStylePr>
    <w:tblStylePr w:type="band1Vert">
      <w:tblPr/>
      <w:tcPr>
        <w:shd w:val="clear" w:color="auto" w:fill="FAE2D5" w:themeFill="accent2" w:themeFillTint="33"/>
      </w:tcPr>
    </w:tblStylePr>
    <w:tblStylePr w:type="band1Horz">
      <w:tblPr/>
      <w:tcPr>
        <w:shd w:val="clear" w:color="auto" w:fill="FAE2D5" w:themeFill="accent2" w:themeFillTint="33"/>
      </w:tcPr>
    </w:tblStylePr>
  </w:style>
  <w:style w:type="table" w:styleId="ivopisnatablicapopisa6-isticanje3">
    <w:name w:val="List Table 6 Colorful Accent 3"/>
    <w:basedOn w:val="Obinatablica"/>
    <w:uiPriority w:val="51"/>
    <w:rsid w:val="00827C87"/>
    <w:pPr>
      <w:spacing w:after="0" w:line="240" w:lineRule="auto"/>
    </w:pPr>
    <w:rPr>
      <w:color w:val="124F1A" w:themeColor="accent3" w:themeShade="BF"/>
    </w:rPr>
    <w:tblPr>
      <w:tblStyleRowBandSize w:val="1"/>
      <w:tblStyleColBandSize w:val="1"/>
      <w:tblBorders>
        <w:top w:val="single" w:sz="4" w:space="0" w:color="196B24" w:themeColor="accent3"/>
        <w:bottom w:val="single" w:sz="4" w:space="0" w:color="196B24" w:themeColor="accent3"/>
      </w:tblBorders>
    </w:tblPr>
    <w:tblStylePr w:type="firstRow">
      <w:rPr>
        <w:b/>
        <w:bCs/>
      </w:rPr>
      <w:tblPr/>
      <w:tcPr>
        <w:tcBorders>
          <w:bottom w:val="single" w:sz="4" w:space="0" w:color="196B24" w:themeColor="accent3"/>
        </w:tcBorders>
      </w:tcPr>
    </w:tblStylePr>
    <w:tblStylePr w:type="lastRow">
      <w:rPr>
        <w:b/>
        <w:bCs/>
      </w:rPr>
      <w:tblPr/>
      <w:tcPr>
        <w:tcBorders>
          <w:top w:val="double" w:sz="4" w:space="0" w:color="196B24" w:themeColor="accent3"/>
        </w:tcBorders>
      </w:tcPr>
    </w:tblStylePr>
    <w:tblStylePr w:type="firstCol">
      <w:rPr>
        <w:b/>
        <w:bCs/>
      </w:rPr>
    </w:tblStylePr>
    <w:tblStylePr w:type="lastCol">
      <w:rPr>
        <w:b/>
        <w:bCs/>
      </w:rPr>
    </w:tblStylePr>
    <w:tblStylePr w:type="band1Vert">
      <w:tblPr/>
      <w:tcPr>
        <w:shd w:val="clear" w:color="auto" w:fill="C1F0C7" w:themeFill="accent3" w:themeFillTint="33"/>
      </w:tcPr>
    </w:tblStylePr>
    <w:tblStylePr w:type="band1Horz">
      <w:tblPr/>
      <w:tcPr>
        <w:shd w:val="clear" w:color="auto" w:fill="C1F0C7" w:themeFill="accent3" w:themeFillTint="33"/>
      </w:tcPr>
    </w:tblStylePr>
  </w:style>
  <w:style w:type="table" w:styleId="ivopisnatablicapopisa6-isticanje4">
    <w:name w:val="List Table 6 Colorful Accent 4"/>
    <w:basedOn w:val="Obinatablica"/>
    <w:uiPriority w:val="51"/>
    <w:rsid w:val="00827C87"/>
    <w:pPr>
      <w:spacing w:after="0" w:line="240" w:lineRule="auto"/>
    </w:pPr>
    <w:rPr>
      <w:color w:val="0B769F" w:themeColor="accent4" w:themeShade="BF"/>
    </w:rPr>
    <w:tblPr>
      <w:tblStyleRowBandSize w:val="1"/>
      <w:tblStyleColBandSize w:val="1"/>
      <w:tblBorders>
        <w:top w:val="single" w:sz="4" w:space="0" w:color="0F9ED5" w:themeColor="accent4"/>
        <w:bottom w:val="single" w:sz="4" w:space="0" w:color="0F9ED5" w:themeColor="accent4"/>
      </w:tblBorders>
    </w:tblPr>
    <w:tblStylePr w:type="firstRow">
      <w:rPr>
        <w:b/>
        <w:bCs/>
      </w:rPr>
      <w:tblPr/>
      <w:tcPr>
        <w:tcBorders>
          <w:bottom w:val="single" w:sz="4" w:space="0" w:color="0F9ED5" w:themeColor="accent4"/>
        </w:tcBorders>
      </w:tcPr>
    </w:tblStylePr>
    <w:tblStylePr w:type="lastRow">
      <w:rPr>
        <w:b/>
        <w:bCs/>
      </w:rPr>
      <w:tblPr/>
      <w:tcPr>
        <w:tcBorders>
          <w:top w:val="double" w:sz="4" w:space="0" w:color="0F9ED5" w:themeColor="accent4"/>
        </w:tcBorders>
      </w:tcPr>
    </w:tblStylePr>
    <w:tblStylePr w:type="firstCol">
      <w:rPr>
        <w:b/>
        <w:bCs/>
      </w:rPr>
    </w:tblStylePr>
    <w:tblStylePr w:type="lastCol">
      <w:rPr>
        <w:b/>
        <w:bCs/>
      </w:rPr>
    </w:tblStylePr>
    <w:tblStylePr w:type="band1Vert">
      <w:tblPr/>
      <w:tcPr>
        <w:shd w:val="clear" w:color="auto" w:fill="CAEDFB" w:themeFill="accent4" w:themeFillTint="33"/>
      </w:tcPr>
    </w:tblStylePr>
    <w:tblStylePr w:type="band1Horz">
      <w:tblPr/>
      <w:tcPr>
        <w:shd w:val="clear" w:color="auto" w:fill="CAEDFB" w:themeFill="accent4" w:themeFillTint="33"/>
      </w:tcPr>
    </w:tblStylePr>
  </w:style>
  <w:style w:type="table" w:styleId="ivopisnatablicapopisa6-isticanje5">
    <w:name w:val="List Table 6 Colorful Accent 5"/>
    <w:basedOn w:val="Obinatablica"/>
    <w:uiPriority w:val="51"/>
    <w:rsid w:val="00827C87"/>
    <w:pPr>
      <w:spacing w:after="0" w:line="240" w:lineRule="auto"/>
    </w:pPr>
    <w:rPr>
      <w:color w:val="77206D" w:themeColor="accent5" w:themeShade="BF"/>
    </w:rPr>
    <w:tblPr>
      <w:tblStyleRowBandSize w:val="1"/>
      <w:tblStyleColBandSize w:val="1"/>
      <w:tblBorders>
        <w:top w:val="single" w:sz="4" w:space="0" w:color="A02B93" w:themeColor="accent5"/>
        <w:bottom w:val="single" w:sz="4" w:space="0" w:color="A02B93" w:themeColor="accent5"/>
      </w:tblBorders>
    </w:tblPr>
    <w:tblStylePr w:type="firstRow">
      <w:rPr>
        <w:b/>
        <w:bCs/>
      </w:rPr>
      <w:tblPr/>
      <w:tcPr>
        <w:tcBorders>
          <w:bottom w:val="single" w:sz="4" w:space="0" w:color="A02B93" w:themeColor="accent5"/>
        </w:tcBorders>
      </w:tcPr>
    </w:tblStylePr>
    <w:tblStylePr w:type="lastRow">
      <w:rPr>
        <w:b/>
        <w:bCs/>
      </w:rPr>
      <w:tblPr/>
      <w:tcPr>
        <w:tcBorders>
          <w:top w:val="double" w:sz="4" w:space="0" w:color="A02B93" w:themeColor="accent5"/>
        </w:tcBorders>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ivopisnatablicapopisa6-isticanje6">
    <w:name w:val="List Table 6 Colorful Accent 6"/>
    <w:basedOn w:val="Obinatablica"/>
    <w:uiPriority w:val="51"/>
    <w:rsid w:val="00827C87"/>
    <w:pPr>
      <w:spacing w:after="0" w:line="240" w:lineRule="auto"/>
    </w:pPr>
    <w:rPr>
      <w:color w:val="3A7C22" w:themeColor="accent6" w:themeShade="BF"/>
    </w:rPr>
    <w:tblPr>
      <w:tblStyleRowBandSize w:val="1"/>
      <w:tblStyleColBandSize w:val="1"/>
      <w:tblBorders>
        <w:top w:val="single" w:sz="4" w:space="0" w:color="4EA72E" w:themeColor="accent6"/>
        <w:bottom w:val="single" w:sz="4" w:space="0" w:color="4EA72E" w:themeColor="accent6"/>
      </w:tblBorders>
    </w:tblPr>
    <w:tblStylePr w:type="firstRow">
      <w:rPr>
        <w:b/>
        <w:bCs/>
      </w:rPr>
      <w:tblPr/>
      <w:tcPr>
        <w:tcBorders>
          <w:bottom w:val="single" w:sz="4" w:space="0" w:color="4EA72E" w:themeColor="accent6"/>
        </w:tcBorders>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ivopisnatablicapopisa7">
    <w:name w:val="List Table 7 Colorful"/>
    <w:basedOn w:val="Obinatablica"/>
    <w:uiPriority w:val="52"/>
    <w:rsid w:val="00827C87"/>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1">
    <w:name w:val="List Table 7 Colorful Accent 1"/>
    <w:basedOn w:val="Obinatablica"/>
    <w:uiPriority w:val="52"/>
    <w:rsid w:val="00827C87"/>
    <w:pPr>
      <w:spacing w:after="0" w:line="240" w:lineRule="auto"/>
    </w:pPr>
    <w:rPr>
      <w:color w:val="0F476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56082"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56082"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56082"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56082" w:themeColor="accent1"/>
        </w:tcBorders>
        <w:shd w:val="clear" w:color="auto" w:fill="FFFFFF" w:themeFill="background1"/>
      </w:tcPr>
    </w:tblStylePr>
    <w:tblStylePr w:type="band1Vert">
      <w:tblPr/>
      <w:tcPr>
        <w:shd w:val="clear" w:color="auto" w:fill="C1E4F5" w:themeFill="accent1" w:themeFillTint="33"/>
      </w:tcPr>
    </w:tblStylePr>
    <w:tblStylePr w:type="band1Horz">
      <w:tblPr/>
      <w:tcPr>
        <w:shd w:val="clear" w:color="auto" w:fill="C1E4F5"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2">
    <w:name w:val="List Table 7 Colorful Accent 2"/>
    <w:basedOn w:val="Obinatablica"/>
    <w:uiPriority w:val="52"/>
    <w:rsid w:val="00827C87"/>
    <w:pPr>
      <w:spacing w:after="0" w:line="240" w:lineRule="auto"/>
    </w:pPr>
    <w:rPr>
      <w:color w:val="BF4E1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97132"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97132"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97132"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97132" w:themeColor="accent2"/>
        </w:tcBorders>
        <w:shd w:val="clear" w:color="auto" w:fill="FFFFFF" w:themeFill="background1"/>
      </w:tcPr>
    </w:tblStylePr>
    <w:tblStylePr w:type="band1Vert">
      <w:tblPr/>
      <w:tcPr>
        <w:shd w:val="clear" w:color="auto" w:fill="FAE2D5" w:themeFill="accent2" w:themeFillTint="33"/>
      </w:tcPr>
    </w:tblStylePr>
    <w:tblStylePr w:type="band1Horz">
      <w:tblPr/>
      <w:tcPr>
        <w:shd w:val="clear" w:color="auto" w:fill="FAE2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7-isticanje3">
    <w:name w:val="List Table 7 Colorful Accent 3"/>
    <w:basedOn w:val="Obinatablica"/>
    <w:uiPriority w:val="52"/>
    <w:rsid w:val="00827C87"/>
    <w:pPr>
      <w:spacing w:after="0" w:line="240" w:lineRule="auto"/>
    </w:pPr>
    <w:rPr>
      <w:color w:val="124F1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96B24"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96B24"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96B24"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96B24" w:themeColor="accent3"/>
        </w:tcBorders>
        <w:shd w:val="clear" w:color="auto" w:fill="FFFFFF" w:themeFill="background1"/>
      </w:tcPr>
    </w:tblStylePr>
    <w:tblStylePr w:type="band1Vert">
      <w:tblPr/>
      <w:tcPr>
        <w:shd w:val="clear" w:color="auto" w:fill="C1F0C7" w:themeFill="accent3" w:themeFillTint="33"/>
      </w:tcPr>
    </w:tblStylePr>
    <w:tblStylePr w:type="band1Horz">
      <w:tblPr/>
      <w:tcPr>
        <w:shd w:val="clear" w:color="auto" w:fill="C1F0C7"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4">
    <w:name w:val="List Table 7 Colorful Accent 4"/>
    <w:basedOn w:val="Obinatablica"/>
    <w:uiPriority w:val="52"/>
    <w:rsid w:val="00827C87"/>
    <w:pPr>
      <w:spacing w:after="0" w:line="240" w:lineRule="auto"/>
    </w:pPr>
    <w:rPr>
      <w:color w:val="0B769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F9ED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F9ED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F9ED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F9ED5" w:themeColor="accent4"/>
        </w:tcBorders>
        <w:shd w:val="clear" w:color="auto" w:fill="FFFFFF" w:themeFill="background1"/>
      </w:tcPr>
    </w:tblStylePr>
    <w:tblStylePr w:type="band1Vert">
      <w:tblPr/>
      <w:tcPr>
        <w:shd w:val="clear" w:color="auto" w:fill="CAEDFB" w:themeFill="accent4" w:themeFillTint="33"/>
      </w:tcPr>
    </w:tblStylePr>
    <w:tblStylePr w:type="band1Horz">
      <w:tblPr/>
      <w:tcPr>
        <w:shd w:val="clear" w:color="auto" w:fill="CAEDFB"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5">
    <w:name w:val="List Table 7 Colorful Accent 5"/>
    <w:basedOn w:val="Obinatablica"/>
    <w:uiPriority w:val="52"/>
    <w:rsid w:val="00827C87"/>
    <w:pPr>
      <w:spacing w:after="0" w:line="240" w:lineRule="auto"/>
    </w:pPr>
    <w:rPr>
      <w:color w:val="77206D"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2B93"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2B93"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2B93"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2B93" w:themeColor="accent5"/>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ivopisnatablicapopisa7-isticanje6">
    <w:name w:val="List Table 7 Colorful Accent 6"/>
    <w:basedOn w:val="Obinatablica"/>
    <w:uiPriority w:val="52"/>
    <w:rsid w:val="00827C87"/>
    <w:pPr>
      <w:spacing w:after="0" w:line="240" w:lineRule="auto"/>
    </w:pPr>
    <w:rPr>
      <w:color w:val="3A7C2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EA72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EA72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EA72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EA72E" w:themeColor="accent6"/>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rednjareetka1">
    <w:name w:val="Medium Grid 1"/>
    <w:basedOn w:val="Obinatablica"/>
    <w:uiPriority w:val="67"/>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Srednjareetka1-Isticanje2">
    <w:name w:val="Medium Grid 1 Accent 2"/>
    <w:basedOn w:val="Obinatablica"/>
    <w:uiPriority w:val="67"/>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Srednjareetka1-Isticanje3">
    <w:name w:val="Medium Grid 1 Accent 3"/>
    <w:basedOn w:val="Obinatablica"/>
    <w:uiPriority w:val="67"/>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Srednjareetka1-Isticanje4">
    <w:name w:val="Medium Grid 1 Accent 4"/>
    <w:basedOn w:val="Obinatablica"/>
    <w:uiPriority w:val="67"/>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Srednjareetka1-Isticanje5">
    <w:name w:val="Medium Grid 1 Accent 5"/>
    <w:basedOn w:val="Obinatablica"/>
    <w:uiPriority w:val="67"/>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Srednjareetka1-Isticanje6">
    <w:name w:val="Medium Grid 1 Accent 6"/>
    <w:basedOn w:val="Obinatablica"/>
    <w:uiPriority w:val="67"/>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Srednjareetka2">
    <w:name w:val="Medium Grid 2"/>
    <w:basedOn w:val="Obinatablica"/>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Srednjareetka3-Isticanje2">
    <w:name w:val="Medium Grid 3 Accent 2"/>
    <w:basedOn w:val="Obinatablica"/>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Srednjareetka3-Isticanje3">
    <w:name w:val="Medium Grid 3 Accent 3"/>
    <w:basedOn w:val="Obinatablica"/>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Srednjareetka3-Isticanje4">
    <w:name w:val="Medium Grid 3 Accent 4"/>
    <w:basedOn w:val="Obinatablica"/>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Srednjareetka3-Isticanje5">
    <w:name w:val="Medium Grid 3 Accent 5"/>
    <w:basedOn w:val="Obinatablica"/>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Srednjareetka3-Isticanje6">
    <w:name w:val="Medium Grid 3 Accent 6"/>
    <w:basedOn w:val="Obinatablica"/>
    <w:uiPriority w:val="69"/>
    <w:unhideWhenUsed/>
    <w:rsid w:val="00827C87"/>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Srednjipopis1">
    <w:name w:val="Medium List 1"/>
    <w:basedOn w:val="Obinatablica"/>
    <w:uiPriority w:val="65"/>
    <w:unhideWhenUsed/>
    <w:rsid w:val="00827C87"/>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unhideWhenUsed/>
    <w:rsid w:val="00827C87"/>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Srednjipopis1-Isticanje2">
    <w:name w:val="Medium List 1 Accent 2"/>
    <w:basedOn w:val="Obinatablica"/>
    <w:uiPriority w:val="65"/>
    <w:unhideWhenUsed/>
    <w:rsid w:val="00827C87"/>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Srednjipopis1-Isticanje3">
    <w:name w:val="Medium List 1 Accent 3"/>
    <w:basedOn w:val="Obinatablica"/>
    <w:uiPriority w:val="65"/>
    <w:unhideWhenUsed/>
    <w:rsid w:val="00827C87"/>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Srednjipopis1-Isticanje4">
    <w:name w:val="Medium List 1 Accent 4"/>
    <w:basedOn w:val="Obinatablica"/>
    <w:uiPriority w:val="65"/>
    <w:unhideWhenUsed/>
    <w:rsid w:val="00827C87"/>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Srednjipopis1-Isticanje5">
    <w:name w:val="Medium List 1 Accent 5"/>
    <w:basedOn w:val="Obinatablica"/>
    <w:uiPriority w:val="65"/>
    <w:unhideWhenUsed/>
    <w:rsid w:val="00827C87"/>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Srednjipopis1-Isticanje6">
    <w:name w:val="Medium List 1 Accent 6"/>
    <w:basedOn w:val="Obinatablica"/>
    <w:uiPriority w:val="65"/>
    <w:unhideWhenUsed/>
    <w:rsid w:val="00827C87"/>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Srednjipopis2">
    <w:name w:val="Medium List 2"/>
    <w:basedOn w:val="Obinatablica"/>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unhideWhenUsed/>
    <w:rsid w:val="00827C87"/>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esjenanje1">
    <w:name w:val="Medium Shading 1"/>
    <w:basedOn w:val="Obinatablica"/>
    <w:uiPriority w:val="63"/>
    <w:unhideWhenUsed/>
    <w:rsid w:val="00827C8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unhideWhenUsed/>
    <w:rsid w:val="00827C87"/>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unhideWhenUsed/>
    <w:rsid w:val="00827C87"/>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unhideWhenUsed/>
    <w:rsid w:val="00827C87"/>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unhideWhenUsed/>
    <w:rsid w:val="00827C87"/>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unhideWhenUsed/>
    <w:rsid w:val="00827C87"/>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unhideWhenUsed/>
    <w:rsid w:val="00827C87"/>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unhideWhenUsed/>
    <w:rsid w:val="00827C87"/>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Obinatablica1">
    <w:name w:val="Plain Table 1"/>
    <w:basedOn w:val="Obinatablica"/>
    <w:uiPriority w:val="41"/>
    <w:rsid w:val="00827C8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2">
    <w:name w:val="Plain Table 2"/>
    <w:basedOn w:val="Obinatablica"/>
    <w:uiPriority w:val="42"/>
    <w:rsid w:val="00827C87"/>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binatablica3">
    <w:name w:val="Plain Table 3"/>
    <w:basedOn w:val="Obinatablica"/>
    <w:uiPriority w:val="43"/>
    <w:rsid w:val="00827C8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827C8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5">
    <w:name w:val="Plain Table 5"/>
    <w:basedOn w:val="Obinatablica"/>
    <w:uiPriority w:val="45"/>
    <w:rsid w:val="00827C8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icas3Defektima1">
    <w:name w:val="Table 3D effects 1"/>
    <w:basedOn w:val="Obinatablica"/>
    <w:uiPriority w:val="99"/>
    <w:unhideWhenUsed/>
    <w:rsid w:val="00827C87"/>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icas3Defektima2">
    <w:name w:val="Table 3D effects 2"/>
    <w:basedOn w:val="Obinatablica"/>
    <w:uiPriority w:val="99"/>
    <w:unhideWhenUsed/>
    <w:rsid w:val="00827C87"/>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icas3Defektima3">
    <w:name w:val="Table 3D effects 3"/>
    <w:basedOn w:val="Obinatablica"/>
    <w:uiPriority w:val="99"/>
    <w:unhideWhenUsed/>
    <w:rsid w:val="00827C87"/>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1">
    <w:name w:val="Table Classic 1"/>
    <w:basedOn w:val="Obinatablica"/>
    <w:uiPriority w:val="99"/>
    <w:unhideWhenUsed/>
    <w:rsid w:val="00827C87"/>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inatablica2">
    <w:name w:val="Table Classic 2"/>
    <w:basedOn w:val="Obinatablica"/>
    <w:uiPriority w:val="99"/>
    <w:unhideWhenUsed/>
    <w:rsid w:val="00827C8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inatablica3">
    <w:name w:val="Table Classic 3"/>
    <w:basedOn w:val="Obinatablica"/>
    <w:uiPriority w:val="99"/>
    <w:unhideWhenUsed/>
    <w:rsid w:val="00827C87"/>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inatablica4">
    <w:name w:val="Table Classic 4"/>
    <w:basedOn w:val="Obinatablica"/>
    <w:uiPriority w:val="99"/>
    <w:unhideWhenUsed/>
    <w:rsid w:val="00827C87"/>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Obojanatablica1">
    <w:name w:val="Table Colorful 1"/>
    <w:basedOn w:val="Obinatablica"/>
    <w:uiPriority w:val="99"/>
    <w:unhideWhenUsed/>
    <w:rsid w:val="00827C87"/>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Obojanatablica2">
    <w:name w:val="Table Colorful 2"/>
    <w:basedOn w:val="Obinatablica"/>
    <w:uiPriority w:val="99"/>
    <w:unhideWhenUsed/>
    <w:rsid w:val="00827C87"/>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Obojanatablica3">
    <w:name w:val="Table Colorful 3"/>
    <w:basedOn w:val="Obinatablica"/>
    <w:uiPriority w:val="99"/>
    <w:unhideWhenUsed/>
    <w:rsid w:val="00827C87"/>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Stupanatablica1">
    <w:name w:val="Table Columns 1"/>
    <w:basedOn w:val="Obinatablica"/>
    <w:uiPriority w:val="99"/>
    <w:unhideWhenUsed/>
    <w:rsid w:val="00827C87"/>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2">
    <w:name w:val="Table Columns 2"/>
    <w:basedOn w:val="Obinatablica"/>
    <w:uiPriority w:val="99"/>
    <w:unhideWhenUsed/>
    <w:rsid w:val="00827C87"/>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upanatablica3">
    <w:name w:val="Table Columns 3"/>
    <w:basedOn w:val="Obinatablica"/>
    <w:uiPriority w:val="99"/>
    <w:unhideWhenUsed/>
    <w:rsid w:val="00827C87"/>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Stupanatablica4">
    <w:name w:val="Table Columns 4"/>
    <w:basedOn w:val="Obinatablica"/>
    <w:uiPriority w:val="99"/>
    <w:unhideWhenUsed/>
    <w:rsid w:val="00827C87"/>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Stupanatablica5">
    <w:name w:val="Table Columns 5"/>
    <w:basedOn w:val="Obinatablica"/>
    <w:uiPriority w:val="99"/>
    <w:unhideWhenUsed/>
    <w:rsid w:val="00827C87"/>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Modernatablica">
    <w:name w:val="Table Contemporary"/>
    <w:basedOn w:val="Obinatablica"/>
    <w:uiPriority w:val="99"/>
    <w:unhideWhenUsed/>
    <w:rsid w:val="00827C87"/>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natablica">
    <w:name w:val="Table Elegant"/>
    <w:basedOn w:val="Obinatablica"/>
    <w:uiPriority w:val="99"/>
    <w:unhideWhenUsed/>
    <w:rsid w:val="00827C87"/>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Reetkatablice">
    <w:name w:val="Table Grid"/>
    <w:basedOn w:val="Obinatablica"/>
    <w:uiPriority w:val="39"/>
    <w:rsid w:val="00827C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etkatablice1">
    <w:name w:val="Table Grid 1"/>
    <w:basedOn w:val="Obinatablica"/>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Reetkatablice2">
    <w:name w:val="Table Grid 2"/>
    <w:basedOn w:val="Obinatablica"/>
    <w:uiPriority w:val="99"/>
    <w:unhideWhenUsed/>
    <w:rsid w:val="00827C87"/>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3">
    <w:name w:val="Table Grid 3"/>
    <w:basedOn w:val="Obinatablica"/>
    <w:uiPriority w:val="99"/>
    <w:unhideWhenUsed/>
    <w:rsid w:val="00827C87"/>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Reetkatablice4">
    <w:name w:val="Table Grid 4"/>
    <w:basedOn w:val="Obinatablica"/>
    <w:uiPriority w:val="99"/>
    <w:unhideWhenUsed/>
    <w:rsid w:val="00827C87"/>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Reetkatablice5">
    <w:name w:val="Table Grid 5"/>
    <w:basedOn w:val="Obinatablica"/>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6">
    <w:name w:val="Table Grid 6"/>
    <w:basedOn w:val="Obinatablica"/>
    <w:uiPriority w:val="99"/>
    <w:unhideWhenUsed/>
    <w:rsid w:val="00827C87"/>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7">
    <w:name w:val="Table Grid 7"/>
    <w:basedOn w:val="Obinatablica"/>
    <w:uiPriority w:val="99"/>
    <w:unhideWhenUsed/>
    <w:rsid w:val="00827C87"/>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Reetkatablice8">
    <w:name w:val="Table Grid 8"/>
    <w:basedOn w:val="Obinatablica"/>
    <w:uiPriority w:val="99"/>
    <w:unhideWhenUsed/>
    <w:rsid w:val="00827C87"/>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Svijetlareetkatablice">
    <w:name w:val="Grid Table Light"/>
    <w:basedOn w:val="Obinatablica"/>
    <w:uiPriority w:val="40"/>
    <w:rsid w:val="00827C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opisnatablica1">
    <w:name w:val="Table List 1"/>
    <w:basedOn w:val="Obinatablica"/>
    <w:uiPriority w:val="99"/>
    <w:unhideWhenUsed/>
    <w:rsid w:val="00827C87"/>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2">
    <w:name w:val="Table List 2"/>
    <w:basedOn w:val="Obinatablica"/>
    <w:uiPriority w:val="99"/>
    <w:unhideWhenUsed/>
    <w:rsid w:val="00827C87"/>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opisnatablica3">
    <w:name w:val="Table List 3"/>
    <w:basedOn w:val="Obinatablica"/>
    <w:uiPriority w:val="99"/>
    <w:unhideWhenUsed/>
    <w:rsid w:val="00827C87"/>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Popisnatablica4">
    <w:name w:val="Table List 4"/>
    <w:basedOn w:val="Obinatablica"/>
    <w:uiPriority w:val="99"/>
    <w:unhideWhenUsed/>
    <w:rsid w:val="00827C87"/>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Popisnatablica5">
    <w:name w:val="Table List 5"/>
    <w:basedOn w:val="Obinatablica"/>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Popisnatablica6">
    <w:name w:val="Table List 6"/>
    <w:basedOn w:val="Obinatablica"/>
    <w:uiPriority w:val="99"/>
    <w:unhideWhenUsed/>
    <w:rsid w:val="00827C87"/>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Popisnatablica7">
    <w:name w:val="Table List 7"/>
    <w:basedOn w:val="Obinatablica"/>
    <w:uiPriority w:val="99"/>
    <w:unhideWhenUsed/>
    <w:rsid w:val="00827C87"/>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Popisnatablica8">
    <w:name w:val="Table List 8"/>
    <w:basedOn w:val="Obinatablica"/>
    <w:uiPriority w:val="99"/>
    <w:unhideWhenUsed/>
    <w:rsid w:val="00827C87"/>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Profesionalnatablica">
    <w:name w:val="Table Professional"/>
    <w:basedOn w:val="Obinatablica"/>
    <w:uiPriority w:val="99"/>
    <w:unhideWhenUsed/>
    <w:rsid w:val="00827C87"/>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Jednostavnatablica1">
    <w:name w:val="Table Simple 1"/>
    <w:basedOn w:val="Obinatablica"/>
    <w:uiPriority w:val="99"/>
    <w:unhideWhenUsed/>
    <w:rsid w:val="00827C87"/>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Jednostavnatablica2">
    <w:name w:val="Table Simple 2"/>
    <w:basedOn w:val="Obinatablica"/>
    <w:uiPriority w:val="99"/>
    <w:unhideWhenUsed/>
    <w:rsid w:val="00827C87"/>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Jednostavnatablica3">
    <w:name w:val="Table Simple 3"/>
    <w:basedOn w:val="Obinatablica"/>
    <w:uiPriority w:val="99"/>
    <w:unhideWhenUsed/>
    <w:rsid w:val="00827C87"/>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Profinjenatablica1">
    <w:name w:val="Table Subtle 1"/>
    <w:basedOn w:val="Obinatablica"/>
    <w:uiPriority w:val="99"/>
    <w:unhideWhenUsed/>
    <w:rsid w:val="00827C87"/>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Profinjenatablica2">
    <w:name w:val="Table Subtle 2"/>
    <w:basedOn w:val="Obinatablica"/>
    <w:uiPriority w:val="99"/>
    <w:unhideWhenUsed/>
    <w:rsid w:val="00827C8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ematablice">
    <w:name w:val="Table Theme"/>
    <w:basedOn w:val="Obinatablica"/>
    <w:uiPriority w:val="99"/>
    <w:unhideWhenUsed/>
    <w:rsid w:val="0082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lica1">
    <w:name w:val="Table Web 1"/>
    <w:basedOn w:val="Obinatablica"/>
    <w:uiPriority w:val="99"/>
    <w:unhideWhenUsed/>
    <w:rsid w:val="00827C87"/>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2">
    <w:name w:val="Table Web 2"/>
    <w:basedOn w:val="Obinatablica"/>
    <w:uiPriority w:val="99"/>
    <w:unhideWhenUsed/>
    <w:rsid w:val="00827C87"/>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lica3">
    <w:name w:val="Table Web 3"/>
    <w:basedOn w:val="Obinatablica"/>
    <w:uiPriority w:val="99"/>
    <w:unhideWhenUsed/>
    <w:rsid w:val="00827C87"/>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evizija">
    <w:name w:val="Revision"/>
    <w:hidden/>
    <w:uiPriority w:val="99"/>
    <w:semiHidden/>
    <w:rsid w:val="002C4AFC"/>
    <w:pPr>
      <w:spacing w:after="0" w:line="240" w:lineRule="auto"/>
    </w:pPr>
    <w:rPr>
      <w:rFonts w:ascii="Times New Roman" w:hAnsi="Times New Roman"/>
      <w:sz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1961</Words>
  <Characters>11182</Characters>
  <Application>Microsoft Office Word</Application>
  <DocSecurity>4</DocSecurity>
  <Lines>93</Lines>
  <Paragraphs>26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Danijela Trgovcic</dc:creator>
  <cp:keywords/>
  <dc:description/>
  <cp:lastModifiedBy>Intel i5</cp:lastModifiedBy>
  <cp:revision>2</cp:revision>
  <cp:lastPrinted>2026-07-15T11:32:00Z</cp:lastPrinted>
  <dcterms:created xsi:type="dcterms:W3CDTF">2026-07-15T11:42:00Z</dcterms:created>
  <dcterms:modified xsi:type="dcterms:W3CDTF">2026-07-15T11:42:00Z</dcterms:modified>
</cp:coreProperties>
</file>